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3891"/>
        <w:gridCol w:w="1743"/>
        <w:gridCol w:w="1806"/>
      </w:tblGrid>
      <w:tr w14:paraId="495D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3D3E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424242"/>
                <w:sz w:val="36"/>
                <w:szCs w:val="36"/>
                <w:lang w:val="en-US" w:eastAsia="zh-CN"/>
              </w:rPr>
            </w:pPr>
            <w:bookmarkStart w:id="1" w:name="_GoBack"/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color w:val="424242"/>
                <w:sz w:val="36"/>
                <w:szCs w:val="36"/>
                <w:lang w:val="en-US" w:eastAsia="zh-CN"/>
              </w:rPr>
              <w:t>“鼍城行大运”旅游体验路线广告装饰提升及民俗活动</w:t>
            </w:r>
          </w:p>
          <w:p w14:paraId="6F7D94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24242"/>
                <w:sz w:val="36"/>
                <w:szCs w:val="36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424242"/>
                <w:sz w:val="36"/>
                <w:szCs w:val="36"/>
              </w:rPr>
              <w:t>单位报名表</w:t>
            </w:r>
            <w:bookmarkEnd w:id="1"/>
            <w:bookmarkEnd w:id="0"/>
          </w:p>
        </w:tc>
      </w:tr>
      <w:tr w14:paraId="5E036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5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DDE0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  （单位盖章）      </w:t>
            </w: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填表时间：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D5E13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840" w:firstLineChars="300"/>
              <w:jc w:val="left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 日</w:t>
            </w:r>
          </w:p>
        </w:tc>
      </w:tr>
      <w:tr w14:paraId="676F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C10F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8"/>
                <w:szCs w:val="28"/>
              </w:rPr>
              <w:t>单位名称</w:t>
            </w:r>
          </w:p>
        </w:tc>
        <w:tc>
          <w:tcPr>
            <w:tcW w:w="38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AD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D41C4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8"/>
                <w:szCs w:val="28"/>
              </w:rPr>
              <w:t>法人姓名</w:t>
            </w:r>
          </w:p>
        </w:tc>
        <w:tc>
          <w:tcPr>
            <w:tcW w:w="18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BA2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20A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1496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8"/>
                <w:szCs w:val="28"/>
              </w:rPr>
              <w:t>单位地址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4F3E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5482A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8"/>
                <w:szCs w:val="28"/>
              </w:rPr>
              <w:t>法人电话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BA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28F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AD52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8"/>
                <w:szCs w:val="28"/>
              </w:rPr>
              <w:t>统一社会信用代码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CC11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DF38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8"/>
                <w:szCs w:val="28"/>
              </w:rPr>
              <w:t>联系人姓名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6CF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112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5FE6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8"/>
                <w:szCs w:val="28"/>
              </w:rPr>
              <w:t>单位成立时间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F5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DB12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8"/>
                <w:szCs w:val="28"/>
              </w:rPr>
              <w:t>联系电话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6C70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DB8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61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A9D1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8"/>
                <w:szCs w:val="28"/>
              </w:rPr>
              <w:t>单位是否有重大的违法、违规或其他不良记录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184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03F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1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FB864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8"/>
                <w:szCs w:val="28"/>
              </w:rPr>
              <w:t>单位是否依法缴纳税收和社会保障资金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019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36C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61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4EA40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8"/>
                <w:szCs w:val="28"/>
              </w:rPr>
              <w:t>单位是否被列入“信用中国”网站中的失信人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E63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D584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1B00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8"/>
                <w:szCs w:val="28"/>
              </w:rPr>
              <w:t>响应项目</w:t>
            </w:r>
          </w:p>
        </w:tc>
        <w:tc>
          <w:tcPr>
            <w:tcW w:w="38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F74B0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/>
              </w:rPr>
              <w:t>“鼍城行大运”旅游体验路线广告装饰提升及民俗活动服务单位</w:t>
            </w:r>
          </w:p>
        </w:tc>
        <w:tc>
          <w:tcPr>
            <w:tcW w:w="17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111F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424242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424242"/>
                <w:sz w:val="28"/>
                <w:szCs w:val="28"/>
                <w:lang w:val="en-US" w:eastAsia="zh-CN"/>
              </w:rPr>
              <w:t>响应报价（元）</w:t>
            </w:r>
          </w:p>
        </w:tc>
        <w:tc>
          <w:tcPr>
            <w:tcW w:w="18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55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4BBE4D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5D7069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7B56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28EE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028EE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ZGUzNjk5YTJmMDkyZmJjMTA2OGFhOThlNWE2MzUifQ=="/>
  </w:docVars>
  <w:rsids>
    <w:rsidRoot w:val="56CD5F03"/>
    <w:rsid w:val="56C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2025-01-07T09:49:00Z</dcterms:created>
  <dc:creator>Administrator</dc:creator>
  <cp:lastModifiedBy>Administrator</cp:lastModifiedBy>
  <dcterms:modified xsi:type="dcterms:W3CDTF">2025-01-07T09:50:57Z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3484B763B9B24EA08F819E1AC4F8AB5B_11</vt:lpwstr>
  </property>
</Properties>
</file>