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sz w:val="32"/>
          <w:szCs w:val="32"/>
          <w:highlight w:val="none"/>
          <w:lang w:val="en-US" w:eastAsia="zh-CN"/>
        </w:rPr>
      </w:pPr>
      <w:bookmarkStart w:id="0" w:name="_GoBack"/>
      <w:bookmarkEnd w:id="0"/>
      <w:r>
        <w:rPr>
          <w:rFonts w:hint="eastAsia" w:ascii="仿宋" w:hAnsi="仿宋" w:eastAsia="仿宋" w:cs="仿宋"/>
          <w:sz w:val="32"/>
          <w:szCs w:val="32"/>
          <w:highlight w:val="none"/>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阳江市应对新冠肺炎疫情支持外贸企业</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持续发展专项资金项目申报指南</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一、支持进口防控防疫物资项目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（一）支持对象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在阳江市注册、并取得进出口经营权资格的企业。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（二）支持时间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项目支持时间为2020年1月—3月。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（三）支持内容和标准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对疫情期间以一般贸易、跨境电商方式进口防控防疫所需的口罩、防护服等物资的企业，按不超过其进口额的10％给予支持，单一企业最高支持额不超过30 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（四）申报材料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1、企业如实填报的进口防控防疫物资项目申请表（附件1）；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2、进口企业提供企业营业执照、对外贸易经营者备案登记表或外商投资企业批准证书；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3、进口企业需提供证明进口防控防疫物资的进口合同、发票、提单、装箱单、产地证明、报关单；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4、申请企业提供的银行开户许可证；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5、其他相关证明材料；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6、承诺书（附件6）。</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以上材料副本都必须加盖企业的公章。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二、鼓励企业扩大出口项目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（一）支持对象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对在阳江市注册、并取得进出口经营权资格的企业。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（二）支持时间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项目支持时间为2020年1月—3月。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（三）支持内容和标准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对2019年出口额达5000万美元、3000万美元、1000万美元以上的骨干外贸企业（以海关统计数为准），2020年第一季度出口额同比增长10%以上的，分别给予20万元、10万元、5万元一次性奖励。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（四）申报材料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1、企业如实填报的</w:t>
      </w:r>
      <w:r>
        <w:rPr>
          <w:rFonts w:hint="eastAsia" w:ascii="仿宋" w:hAnsi="仿宋" w:eastAsia="仿宋" w:cs="仿宋"/>
          <w:sz w:val="32"/>
          <w:szCs w:val="32"/>
          <w:lang w:val="en-US" w:eastAsia="zh-CN"/>
        </w:rPr>
        <w:t>鼓励企业扩大出口项目申请表（附件2）；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2、出口企业提供必要的进口单据包括营业执照、对外贸易经营者备案登记表或外商投资企业批准证书；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3、申请企业提供的银行开户许可证；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4、其他相关证明材料；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5、承诺书（附件6）。</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以上材料副本都必须加盖企业的公章。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三、扶持企业开拓国际市场项目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（一）支持对象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对在阳江市注册、并取得进出口经营权资格的企业。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（二）支持时间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项目支持时间为2020年1月—3月。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（三）支持内容和标准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对2020年1—3月受疫情影响期间不能参加国际性展会但已交展位费不能退回的企业，给予企业展位费（不包含不能退回但已转变用途的展位费，如已交展位费转下期展位预定费等类似情况）、特装布展费50%的资助，每家企业参加同一展会最高资助5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（四）申报材料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1、企业提供企业营业执照、对外贸易经营者备案登记表或外商投资企业批准证书；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2、展会邀请函或者展会主办方出具的展位确认函；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3、支付参展费的银行付款凭证及参展费发票或支出外汇认购展位的银行付汇凭证；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4、因疫情影响企业无法摆展的相关证明（如展会主办方出具的展会取消或延期证明，组展方出具的书面证明，或其他证明材料等）；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5、申请企业提供的银行开户许可证；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6、其他相关证明材料；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7、承诺书（附件6）。</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以上材料副本都必须加盖企业的公章。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四、促进投保出口信用保险项目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（一）支持对象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1、在阳江市登记注册、并取得进出口经营权资格的企业。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2、自主向具有经营出口信用保险业务资格的政策性保险公司投保出口信用保险的企业（一般投保企业），并已缴纳保险费。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3、近三年在外经贸业务、财务管理、税收管理、外汇管理、海关监督和检验等方面无受到行政处罚等违法记录。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（二）支持时间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项目支持时间为2020年1月—3月。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（三）支持内容和标准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除小微企业出口信用保险实现省、市级资金全额补助外，对疫情期间2020年1—3月一般投保企业（小微专项以外的投保企业）出口信用保险的相关保费市级给予最高50%的补助，单一企业每年获得最高资助不超过20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（四）申报材料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1、一般投保企业专项资金申请汇总表（附件4）；</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2、保险费通知书；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3、保险费发票；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4、投保企业提供企业营业执照、对外贸易经营者备案登记表或外商投资企业批准证书；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5、申请企业提供的银行开户许可证；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6、其他相关证明材料；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7、承诺书（附件6）。</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以上材料副本都必须加盖企业的公章。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五、投保进口预付款保险项目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（一）支持对象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1、在阳江市登记注册、并取得进出口经营权资格的企业。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2、自主向具有经营进口预付款保险业务资格的政策性保险公司投保进口预付款保险的企业。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3、近三年在外经贸业务、财务管理、税收管理、外汇管理、海关监督和检验等方面无受到行政处罚等违法记录。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（二）支持时间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项目支持时间为2020年1月—3月。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（三）支持内容和标准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对因进口口罩、防护服等防控防疫物资需要购买中国出口信用保险公司进口预付款保险的外贸企业，按其实缴保费给予全额支持，单一企业最高支持额不超过10万元。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（四）申报材料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1、进口预付款保险专项资金申请汇总表（附件5）；</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2、保险费通知书；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3、保险费发票；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4、投保企业提供企业营业执照、对外贸易经营者备案登记表或外商投资企业批准证书；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5、申请企业提供的银行开户许可证；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6、其他相关证明材料；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7、承诺书（附件6）。</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以上材料副本都必须加盖企业的公章。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六、申报方式及申报时间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（一）进口防控防疫物资项目、鼓励企业扩大出口项目、扶持企业开拓国际市场项目。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各地符合条件的企业（单位）直接向所在地的商务和财政主管部门申报。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项目申报资料用A4纸打印，按顺序于左侧装订成册（附目录、加页码），每页均需加盖公章，并把申报资料（一式五份）报送所在地的商务主管部门，经所在地商务主管部门整理审核之后，报送至市商务局。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（二）促进投保出口信用保险项目、进口预付款保险项目。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出口信用保险、进口预付款保险资金由保险公司申请。保险公司将项目申报资料用A4纸打印，按顺序于左侧装订成册（附目录、加页码），每页均需加盖公章，并把申报资料（一式五份）直接报送至市商务局。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以上项目，材料申报时间为2020年5月19日-2020年5月27日，逾期视为自动放弃，不再受理。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七、资金评审及资金拨付</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市商务局会同市财政局组织专家，按照独立、客观、公正和科学的原则，对申报项目进行评审。根据评审结果，提出项目资金安排意见，报市财政局审核同意后，并按有关规定在市商务局网站向社会公示，如公示期无异议或已明确异议处理意见后，市商务局、市财政局将资金安排计划联合报市政府审批同意后，商务局、财政局将项目资金计划、资金安排通知下达企业所在县（市、区），县（市、区）财政部门负责将资金划拨至企业提供的银行账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八、资金监督和检查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（一）任何单位和个人不得以任何形式骗取、挪用和截留资金，对违反规定的，按照《财政违法行为处罚处分条例》（国务院427号）予以处理。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（二）商务将会同财政主管部门对专项资金使用情况进行绩效评价和重点检查，对获得资金支持的项目将按一定比例进行抽查，对不符合条件的项目，按照规定收回资金并严肃问责。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1895" w:leftChars="304" w:right="0" w:rightChars="0" w:hanging="1257" w:hangingChars="393"/>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附件：</w:t>
      </w:r>
      <w:r>
        <w:rPr>
          <w:rFonts w:hint="eastAsia" w:ascii="仿宋" w:hAnsi="仿宋" w:eastAsia="仿宋" w:cs="仿宋"/>
          <w:sz w:val="32"/>
          <w:szCs w:val="32"/>
          <w:highlight w:val="none"/>
        </w:rPr>
        <w:t>1</w:t>
      </w:r>
      <w:r>
        <w:rPr>
          <w:rFonts w:hint="eastAsia" w:ascii="仿宋" w:hAnsi="仿宋" w:eastAsia="仿宋" w:cs="仿宋"/>
          <w:sz w:val="32"/>
          <w:szCs w:val="32"/>
          <w:highlight w:val="none"/>
          <w:lang w:val="en-US" w:eastAsia="zh-CN"/>
        </w:rPr>
        <w:t>.进口防控防疫物资项目申请表</w:t>
      </w:r>
    </w:p>
    <w:p>
      <w:pPr>
        <w:keepNext w:val="0"/>
        <w:keepLines w:val="0"/>
        <w:pageBreakBefore w:val="0"/>
        <w:widowControl w:val="0"/>
        <w:kinsoku/>
        <w:wordWrap/>
        <w:overflowPunct/>
        <w:topLinePunct w:val="0"/>
        <w:autoSpaceDE/>
        <w:autoSpaceDN/>
        <w:bidi w:val="0"/>
        <w:adjustRightInd/>
        <w:snapToGrid/>
        <w:spacing w:line="560" w:lineRule="exact"/>
        <w:ind w:left="1895" w:leftChars="304" w:right="0" w:rightChars="0" w:hanging="1257" w:hangingChars="393"/>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2</w:t>
      </w:r>
      <w:r>
        <w:rPr>
          <w:rFonts w:hint="eastAsia" w:ascii="仿宋" w:hAnsi="仿宋" w:eastAsia="仿宋" w:cs="仿宋"/>
          <w:sz w:val="32"/>
          <w:szCs w:val="32"/>
          <w:highlight w:val="none"/>
          <w:lang w:val="en-US" w:eastAsia="zh-CN"/>
        </w:rPr>
        <w:t>.鼓励企业扩大出口项目申请表</w:t>
      </w:r>
    </w:p>
    <w:p>
      <w:pPr>
        <w:keepNext w:val="0"/>
        <w:keepLines w:val="0"/>
        <w:pageBreakBefore w:val="0"/>
        <w:widowControl w:val="0"/>
        <w:kinsoku/>
        <w:wordWrap/>
        <w:overflowPunct/>
        <w:topLinePunct w:val="0"/>
        <w:autoSpaceDE/>
        <w:autoSpaceDN/>
        <w:bidi w:val="0"/>
        <w:adjustRightInd/>
        <w:snapToGrid/>
        <w:spacing w:line="560" w:lineRule="exact"/>
        <w:ind w:left="1895" w:leftChars="304" w:right="0" w:rightChars="0" w:hanging="1257" w:hangingChars="393"/>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3</w:t>
      </w:r>
      <w:r>
        <w:rPr>
          <w:rFonts w:hint="eastAsia" w:ascii="仿宋" w:hAnsi="仿宋" w:eastAsia="仿宋" w:cs="仿宋"/>
          <w:sz w:val="32"/>
          <w:szCs w:val="32"/>
          <w:highlight w:val="none"/>
          <w:lang w:val="en-US" w:eastAsia="zh-CN"/>
        </w:rPr>
        <w:t>.扶持企业开拓国际市场项目申请表</w:t>
      </w:r>
    </w:p>
    <w:p>
      <w:pPr>
        <w:keepNext w:val="0"/>
        <w:keepLines w:val="0"/>
        <w:pageBreakBefore w:val="0"/>
        <w:widowControl w:val="0"/>
        <w:kinsoku/>
        <w:wordWrap/>
        <w:overflowPunct/>
        <w:topLinePunct w:val="0"/>
        <w:autoSpaceDE/>
        <w:autoSpaceDN/>
        <w:bidi w:val="0"/>
        <w:adjustRightInd/>
        <w:snapToGrid/>
        <w:spacing w:line="560" w:lineRule="exact"/>
        <w:ind w:left="1895" w:leftChars="304" w:right="0" w:rightChars="0" w:hanging="1257" w:hangingChars="393"/>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4.一般投保企业专项资金申请汇总表</w:t>
      </w:r>
    </w:p>
    <w:p>
      <w:pPr>
        <w:keepNext w:val="0"/>
        <w:keepLines w:val="0"/>
        <w:pageBreakBefore w:val="0"/>
        <w:widowControl w:val="0"/>
        <w:kinsoku/>
        <w:wordWrap/>
        <w:overflowPunct/>
        <w:topLinePunct w:val="0"/>
        <w:autoSpaceDE/>
        <w:autoSpaceDN/>
        <w:bidi w:val="0"/>
        <w:adjustRightInd/>
        <w:snapToGrid/>
        <w:spacing w:line="560" w:lineRule="exact"/>
        <w:ind w:left="1895" w:leftChars="304" w:right="0" w:rightChars="0" w:hanging="1257" w:hangingChars="393"/>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5.进口预付款保险专项资金申请汇总表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 xml:space="preserve">      6.</w:t>
      </w:r>
      <w:r>
        <w:rPr>
          <w:rFonts w:hint="eastAsia" w:ascii="仿宋" w:hAnsi="仿宋" w:eastAsia="仿宋" w:cs="仿宋"/>
          <w:sz w:val="32"/>
          <w:szCs w:val="32"/>
          <w:highlight w:val="none"/>
        </w:rPr>
        <w:t>承诺书</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进口防控防疫物资项目申请表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sz w:val="32"/>
          <w:szCs w:val="32"/>
          <w:lang w:eastAsia="zh-CN"/>
        </w:rPr>
      </w:pP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762"/>
        <w:gridCol w:w="1368"/>
        <w:gridCol w:w="1"/>
        <w:gridCol w:w="213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2892"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申报企业名称（盖章）</w:t>
            </w:r>
          </w:p>
        </w:tc>
        <w:tc>
          <w:tcPr>
            <w:tcW w:w="5630"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联系人</w:t>
            </w:r>
          </w:p>
        </w:tc>
        <w:tc>
          <w:tcPr>
            <w:tcW w:w="213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p>
        </w:tc>
        <w:tc>
          <w:tcPr>
            <w:tcW w:w="2131"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联系电话</w:t>
            </w: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进口防控防疫物资种类</w:t>
            </w:r>
          </w:p>
        </w:tc>
        <w:tc>
          <w:tcPr>
            <w:tcW w:w="6392" w:type="dxa"/>
            <w:gridSpan w:val="5"/>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进口数量</w:t>
            </w:r>
          </w:p>
        </w:tc>
        <w:tc>
          <w:tcPr>
            <w:tcW w:w="6392" w:type="dxa"/>
            <w:gridSpan w:val="5"/>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进口总额（元）</w:t>
            </w:r>
          </w:p>
        </w:tc>
        <w:tc>
          <w:tcPr>
            <w:tcW w:w="6392" w:type="dxa"/>
            <w:gridSpan w:val="5"/>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是否办理</w:t>
            </w:r>
            <w:r>
              <w:rPr>
                <w:rFonts w:hint="eastAsia" w:ascii="仿宋" w:hAnsi="仿宋" w:eastAsia="仿宋" w:cs="仿宋"/>
                <w:sz w:val="28"/>
                <w:szCs w:val="28"/>
                <w:vertAlign w:val="baseline"/>
                <w:lang w:val="en-US" w:eastAsia="zh-CN"/>
              </w:rPr>
              <w:t>中国出口信用保险公司进口预付款保险业务</w:t>
            </w:r>
          </w:p>
        </w:tc>
        <w:tc>
          <w:tcPr>
            <w:tcW w:w="2131"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缴纳的保费费用（元）</w:t>
            </w: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3" w:hRule="atLeast"/>
        </w:trPr>
        <w:tc>
          <w:tcPr>
            <w:tcW w:w="4260" w:type="dxa"/>
            <w:gridSpan w:val="3"/>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所在地商务主管部门审核意见</w:t>
            </w:r>
          </w:p>
        </w:tc>
        <w:tc>
          <w:tcPr>
            <w:tcW w:w="4262" w:type="dxa"/>
            <w:gridSpan w:val="3"/>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所在地财政部门审核意见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3" w:hRule="atLeast"/>
        </w:trPr>
        <w:tc>
          <w:tcPr>
            <w:tcW w:w="4260" w:type="dxa"/>
            <w:gridSpan w:val="3"/>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市商务局审核意见</w:t>
            </w:r>
          </w:p>
        </w:tc>
        <w:tc>
          <w:tcPr>
            <w:tcW w:w="4262" w:type="dxa"/>
            <w:gridSpan w:val="3"/>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市财政局审核意见</w:t>
            </w:r>
          </w:p>
        </w:tc>
      </w:tr>
    </w:tbl>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鼓励企业扩大出口项目申请表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762"/>
        <w:gridCol w:w="1368"/>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2892"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申报企业名称（盖章）</w:t>
            </w:r>
          </w:p>
        </w:tc>
        <w:tc>
          <w:tcPr>
            <w:tcW w:w="5630"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联系人</w:t>
            </w:r>
          </w:p>
        </w:tc>
        <w:tc>
          <w:tcPr>
            <w:tcW w:w="213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联系电话</w:t>
            </w: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2019年出口额（美元）</w:t>
            </w:r>
          </w:p>
        </w:tc>
        <w:tc>
          <w:tcPr>
            <w:tcW w:w="6392"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2020年第一季度出口额（美元）</w:t>
            </w:r>
          </w:p>
        </w:tc>
        <w:tc>
          <w:tcPr>
            <w:tcW w:w="6392"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企业开户银行</w:t>
            </w:r>
          </w:p>
        </w:tc>
        <w:tc>
          <w:tcPr>
            <w:tcW w:w="213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企业开户名称</w:t>
            </w: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企业银行账号</w:t>
            </w:r>
          </w:p>
        </w:tc>
        <w:tc>
          <w:tcPr>
            <w:tcW w:w="6392"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3" w:hRule="atLeast"/>
        </w:trPr>
        <w:tc>
          <w:tcPr>
            <w:tcW w:w="4260" w:type="dxa"/>
            <w:gridSpan w:val="3"/>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所在地商务主管部门审核意见</w:t>
            </w:r>
          </w:p>
        </w:tc>
        <w:tc>
          <w:tcPr>
            <w:tcW w:w="4262" w:type="dxa"/>
            <w:gridSpan w:val="2"/>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所在地财政部门审核意见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3" w:hRule="atLeast"/>
        </w:trPr>
        <w:tc>
          <w:tcPr>
            <w:tcW w:w="4260" w:type="dxa"/>
            <w:gridSpan w:val="3"/>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市商务局审核意见</w:t>
            </w:r>
          </w:p>
        </w:tc>
        <w:tc>
          <w:tcPr>
            <w:tcW w:w="4262" w:type="dxa"/>
            <w:gridSpan w:val="2"/>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市财政局审核意见</w:t>
            </w:r>
          </w:p>
        </w:tc>
      </w:tr>
    </w:tbl>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扶持企业开拓国际市场项目申请表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762"/>
        <w:gridCol w:w="1368"/>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2892"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申报企业名称（盖章）</w:t>
            </w:r>
          </w:p>
        </w:tc>
        <w:tc>
          <w:tcPr>
            <w:tcW w:w="5630"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联系人</w:t>
            </w:r>
          </w:p>
        </w:tc>
        <w:tc>
          <w:tcPr>
            <w:tcW w:w="213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联系电话</w:t>
            </w: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报名参加的国际性展会名称</w:t>
            </w:r>
          </w:p>
        </w:tc>
        <w:tc>
          <w:tcPr>
            <w:tcW w:w="6392"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已缴纳的展会费用（元）</w:t>
            </w:r>
          </w:p>
        </w:tc>
        <w:tc>
          <w:tcPr>
            <w:tcW w:w="6392"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未能参展原因</w:t>
            </w:r>
          </w:p>
        </w:tc>
        <w:tc>
          <w:tcPr>
            <w:tcW w:w="6392"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（在申请报告中附相关文件）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企业开户银行</w:t>
            </w:r>
          </w:p>
        </w:tc>
        <w:tc>
          <w:tcPr>
            <w:tcW w:w="213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企业开户名称</w:t>
            </w: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企业银行账号</w:t>
            </w:r>
          </w:p>
        </w:tc>
        <w:tc>
          <w:tcPr>
            <w:tcW w:w="6392"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3" w:hRule="atLeast"/>
        </w:trPr>
        <w:tc>
          <w:tcPr>
            <w:tcW w:w="4260" w:type="dxa"/>
            <w:gridSpan w:val="3"/>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所在地商务主管部门审核意见</w:t>
            </w:r>
          </w:p>
        </w:tc>
        <w:tc>
          <w:tcPr>
            <w:tcW w:w="4262" w:type="dxa"/>
            <w:gridSpan w:val="2"/>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所在地财政部门审核意见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3" w:hRule="atLeast"/>
        </w:trPr>
        <w:tc>
          <w:tcPr>
            <w:tcW w:w="4260" w:type="dxa"/>
            <w:gridSpan w:val="3"/>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市商务局审核意见</w:t>
            </w:r>
          </w:p>
        </w:tc>
        <w:tc>
          <w:tcPr>
            <w:tcW w:w="4262" w:type="dxa"/>
            <w:gridSpan w:val="2"/>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市财政局审核意见</w:t>
            </w: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一般投保企业专项资金申请汇总表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z w:val="32"/>
          <w:szCs w:val="32"/>
          <w:highlight w:val="none"/>
          <w:lang w:val="en-US" w:eastAsia="zh-CN"/>
        </w:rPr>
      </w:pPr>
    </w:p>
    <w:tbl>
      <w:tblPr>
        <w:tblStyle w:val="9"/>
        <w:tblW w:w="84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1410"/>
        <w:gridCol w:w="1410"/>
        <w:gridCol w:w="1410"/>
        <w:gridCol w:w="1410"/>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企业编码</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企业名称</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2020年1月—3月投保金额（元）</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2020年1月—3月实缴保费（元）</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资助金额</w:t>
            </w:r>
          </w:p>
        </w:tc>
        <w:tc>
          <w:tcPr>
            <w:tcW w:w="141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进口预付款保险专项资金申请汇总表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z w:val="32"/>
          <w:szCs w:val="32"/>
          <w:highlight w:val="none"/>
          <w:lang w:val="en-US" w:eastAsia="zh-CN"/>
        </w:rPr>
      </w:pPr>
    </w:p>
    <w:tbl>
      <w:tblPr>
        <w:tblStyle w:val="9"/>
        <w:tblW w:w="84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1410"/>
        <w:gridCol w:w="1410"/>
        <w:gridCol w:w="1410"/>
        <w:gridCol w:w="1410"/>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企业编码</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企业名称</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2020年1月—3月投保金额（元）</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2020年1月—3月实缴保费（元）</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资助金额</w:t>
            </w:r>
          </w:p>
        </w:tc>
        <w:tc>
          <w:tcPr>
            <w:tcW w:w="141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c>
          <w:tcPr>
            <w:tcW w:w="141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highlight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附件6</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承诺书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本单位承诺</w:t>
      </w:r>
      <w:r>
        <w:rPr>
          <w:rFonts w:hint="eastAsia" w:ascii="仿宋" w:hAnsi="仿宋" w:eastAsia="仿宋" w:cs="仿宋"/>
          <w:color w:val="000000"/>
          <w:kern w:val="0"/>
          <w:sz w:val="32"/>
          <w:szCs w:val="32"/>
          <w:lang w:eastAsia="zh-CN"/>
        </w:rPr>
        <w:t>：我单位</w:t>
      </w:r>
      <w:r>
        <w:rPr>
          <w:rFonts w:hint="eastAsia" w:ascii="仿宋" w:hAnsi="仿宋" w:eastAsia="仿宋" w:cs="仿宋"/>
          <w:sz w:val="32"/>
          <w:szCs w:val="32"/>
        </w:rPr>
        <w:t>具有健全的财务管理制度，产权明晰，实行独立核算，</w:t>
      </w:r>
      <w:r>
        <w:rPr>
          <w:rFonts w:hint="eastAsia" w:ascii="仿宋" w:hAnsi="仿宋" w:eastAsia="仿宋" w:cs="仿宋"/>
          <w:color w:val="000000"/>
          <w:kern w:val="0"/>
          <w:sz w:val="32"/>
          <w:szCs w:val="32"/>
          <w:lang w:eastAsia="zh-CN"/>
        </w:rPr>
        <w:t>近三年在业务、财务、税收、外汇、海关管理等方面无违法或受到行政处罚的纪录；本次申报的项目未曾</w:t>
      </w:r>
      <w:r>
        <w:rPr>
          <w:rFonts w:hint="eastAsia" w:ascii="仿宋" w:hAnsi="仿宋" w:eastAsia="仿宋" w:cs="仿宋"/>
          <w:sz w:val="32"/>
          <w:szCs w:val="32"/>
          <w:lang w:val="en-US" w:eastAsia="zh-CN"/>
        </w:rPr>
        <w:t>享受政府类似资助，不存在重复申报现象；</w:t>
      </w:r>
      <w:r>
        <w:rPr>
          <w:rFonts w:hint="eastAsia" w:ascii="仿宋" w:hAnsi="仿宋" w:eastAsia="仿宋" w:cs="仿宋"/>
          <w:color w:val="000000"/>
          <w:kern w:val="0"/>
          <w:sz w:val="32"/>
          <w:szCs w:val="32"/>
        </w:rPr>
        <w:t>所提供的申报材料真实无误</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以上承诺</w:t>
      </w:r>
      <w:r>
        <w:rPr>
          <w:rFonts w:hint="eastAsia" w:ascii="仿宋" w:hAnsi="仿宋" w:eastAsia="仿宋" w:cs="仿宋"/>
          <w:color w:val="000000"/>
          <w:kern w:val="0"/>
          <w:sz w:val="32"/>
          <w:szCs w:val="32"/>
        </w:rPr>
        <w:t>如有虚假，愿意承担相关法律责任。如获得专项资金支持，将按文件规定的资金使用范围和有关财务规定使用，并接受商务和财政</w:t>
      </w:r>
      <w:r>
        <w:rPr>
          <w:rFonts w:hint="eastAsia" w:ascii="仿宋" w:hAnsi="仿宋" w:eastAsia="仿宋" w:cs="仿宋"/>
          <w:color w:val="000000"/>
          <w:kern w:val="0"/>
          <w:sz w:val="32"/>
          <w:szCs w:val="32"/>
          <w:lang w:eastAsia="zh-CN"/>
        </w:rPr>
        <w:t>主管</w:t>
      </w:r>
      <w:r>
        <w:rPr>
          <w:rFonts w:hint="eastAsia" w:ascii="仿宋" w:hAnsi="仿宋" w:eastAsia="仿宋" w:cs="仿宋"/>
          <w:color w:val="000000"/>
          <w:kern w:val="0"/>
          <w:sz w:val="32"/>
          <w:szCs w:val="32"/>
        </w:rPr>
        <w:t>部门的</w:t>
      </w:r>
      <w:r>
        <w:rPr>
          <w:rFonts w:hint="eastAsia" w:ascii="仿宋" w:hAnsi="仿宋" w:eastAsia="仿宋" w:cs="仿宋"/>
          <w:color w:val="000000"/>
          <w:kern w:val="0"/>
          <w:sz w:val="32"/>
          <w:szCs w:val="32"/>
          <w:lang w:eastAsia="zh-CN"/>
        </w:rPr>
        <w:t>检查和</w:t>
      </w:r>
      <w:r>
        <w:rPr>
          <w:rFonts w:hint="eastAsia" w:ascii="仿宋" w:hAnsi="仿宋" w:eastAsia="仿宋" w:cs="仿宋"/>
          <w:color w:val="000000"/>
          <w:kern w:val="0"/>
          <w:sz w:val="32"/>
          <w:szCs w:val="32"/>
        </w:rPr>
        <w:t>监督。</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hint="eastAsia" w:ascii="仿宋" w:hAnsi="仿宋" w:eastAsia="仿宋" w:cs="仿宋"/>
          <w:kern w:val="0"/>
          <w:sz w:val="32"/>
          <w:szCs w:val="32"/>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hint="eastAsia" w:ascii="仿宋" w:hAnsi="仿宋" w:eastAsia="仿宋" w:cs="仿宋"/>
          <w:kern w:val="0"/>
          <w:sz w:val="32"/>
          <w:szCs w:val="32"/>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hint="eastAsia" w:ascii="仿宋" w:hAnsi="仿宋" w:eastAsia="仿宋" w:cs="仿宋"/>
          <w:color w:val="000000"/>
          <w:kern w:val="0"/>
          <w:sz w:val="32"/>
          <w:szCs w:val="32"/>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项目</w:t>
      </w:r>
      <w:r>
        <w:rPr>
          <w:rFonts w:hint="eastAsia" w:ascii="仿宋" w:hAnsi="仿宋" w:eastAsia="仿宋" w:cs="仿宋"/>
          <w:color w:val="000000"/>
          <w:kern w:val="0"/>
          <w:sz w:val="32"/>
          <w:szCs w:val="32"/>
          <w:lang w:eastAsia="zh-CN"/>
        </w:rPr>
        <w:t>申请</w:t>
      </w:r>
      <w:r>
        <w:rPr>
          <w:rFonts w:hint="eastAsia" w:ascii="仿宋" w:hAnsi="仿宋" w:eastAsia="仿宋" w:cs="仿宋"/>
          <w:color w:val="000000"/>
          <w:kern w:val="0"/>
          <w:sz w:val="32"/>
          <w:szCs w:val="32"/>
        </w:rPr>
        <w:t>单位法人代表（签字）：          （</w:t>
      </w:r>
      <w:r>
        <w:rPr>
          <w:rFonts w:hint="eastAsia" w:ascii="仿宋" w:hAnsi="仿宋" w:eastAsia="仿宋" w:cs="仿宋"/>
          <w:color w:val="000000"/>
          <w:kern w:val="0"/>
          <w:sz w:val="32"/>
          <w:szCs w:val="32"/>
          <w:lang w:eastAsia="zh-CN"/>
        </w:rPr>
        <w:t>单位</w:t>
      </w:r>
      <w:r>
        <w:rPr>
          <w:rFonts w:hint="eastAsia" w:ascii="仿宋" w:hAnsi="仿宋" w:eastAsia="仿宋" w:cs="仿宋"/>
          <w:color w:val="000000"/>
          <w:kern w:val="0"/>
          <w:sz w:val="32"/>
          <w:szCs w:val="32"/>
        </w:rPr>
        <w:t>公章）</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firstLine="9120" w:firstLineChars="2850"/>
        <w:jc w:val="both"/>
        <w:textAlignment w:val="auto"/>
        <w:outlineLvl w:val="9"/>
        <w:rPr>
          <w:rFonts w:hint="eastAsia" w:ascii="仿宋" w:hAnsi="仿宋" w:eastAsia="仿宋" w:cs="仿宋"/>
          <w:color w:val="000000"/>
          <w:kern w:val="0"/>
          <w:sz w:val="32"/>
          <w:szCs w:val="32"/>
        </w:rPr>
      </w:pPr>
    </w:p>
    <w:p>
      <w:pPr>
        <w:snapToGrid w:val="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 xml:space="preserve">    年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月    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z w:val="32"/>
          <w:szCs w:val="32"/>
          <w:highlight w:val="none"/>
          <w:lang w:val="en-US" w:eastAsia="zh-CN"/>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5E7931"/>
    <w:rsid w:val="04300DF3"/>
    <w:rsid w:val="04B91F54"/>
    <w:rsid w:val="06543EDB"/>
    <w:rsid w:val="0B2F250A"/>
    <w:rsid w:val="0D7022FE"/>
    <w:rsid w:val="0D8D20AC"/>
    <w:rsid w:val="0FE1205F"/>
    <w:rsid w:val="10FF030C"/>
    <w:rsid w:val="12D920AA"/>
    <w:rsid w:val="14450921"/>
    <w:rsid w:val="16777901"/>
    <w:rsid w:val="17231BA6"/>
    <w:rsid w:val="18C22306"/>
    <w:rsid w:val="19D73194"/>
    <w:rsid w:val="19DA0C5F"/>
    <w:rsid w:val="1B375709"/>
    <w:rsid w:val="1BD36A58"/>
    <w:rsid w:val="1C322A5B"/>
    <w:rsid w:val="1C581CBF"/>
    <w:rsid w:val="1EB7274A"/>
    <w:rsid w:val="1ED146B4"/>
    <w:rsid w:val="204A20C6"/>
    <w:rsid w:val="228B04F6"/>
    <w:rsid w:val="22B215D6"/>
    <w:rsid w:val="24840E7E"/>
    <w:rsid w:val="276A6117"/>
    <w:rsid w:val="28096F81"/>
    <w:rsid w:val="29817CB5"/>
    <w:rsid w:val="2A18437C"/>
    <w:rsid w:val="2CA56494"/>
    <w:rsid w:val="2D213E82"/>
    <w:rsid w:val="2DCF0B22"/>
    <w:rsid w:val="3004008C"/>
    <w:rsid w:val="30072A10"/>
    <w:rsid w:val="30352595"/>
    <w:rsid w:val="303D5809"/>
    <w:rsid w:val="3144127A"/>
    <w:rsid w:val="32D34E73"/>
    <w:rsid w:val="339B2755"/>
    <w:rsid w:val="33D701BF"/>
    <w:rsid w:val="35825C43"/>
    <w:rsid w:val="3C04437C"/>
    <w:rsid w:val="3C5A7D84"/>
    <w:rsid w:val="3D6F60B9"/>
    <w:rsid w:val="3DA15A9A"/>
    <w:rsid w:val="3EDB3205"/>
    <w:rsid w:val="415C348A"/>
    <w:rsid w:val="42411EC9"/>
    <w:rsid w:val="44786293"/>
    <w:rsid w:val="45F674E8"/>
    <w:rsid w:val="462D18E2"/>
    <w:rsid w:val="49B17A3C"/>
    <w:rsid w:val="4E891162"/>
    <w:rsid w:val="4F517526"/>
    <w:rsid w:val="50185544"/>
    <w:rsid w:val="533C6866"/>
    <w:rsid w:val="54012D27"/>
    <w:rsid w:val="58AA73A9"/>
    <w:rsid w:val="58CF46BF"/>
    <w:rsid w:val="59260FE0"/>
    <w:rsid w:val="597268DF"/>
    <w:rsid w:val="5A18217B"/>
    <w:rsid w:val="5B416AC7"/>
    <w:rsid w:val="5E066EED"/>
    <w:rsid w:val="60842784"/>
    <w:rsid w:val="61EF57BC"/>
    <w:rsid w:val="62911354"/>
    <w:rsid w:val="63DF4164"/>
    <w:rsid w:val="64462B14"/>
    <w:rsid w:val="64D556DE"/>
    <w:rsid w:val="65743179"/>
    <w:rsid w:val="65AC59D9"/>
    <w:rsid w:val="669027F4"/>
    <w:rsid w:val="6C182A3A"/>
    <w:rsid w:val="6C7B2DA5"/>
    <w:rsid w:val="6CEA0EAA"/>
    <w:rsid w:val="6DB927FC"/>
    <w:rsid w:val="6FFC002D"/>
    <w:rsid w:val="71BA618D"/>
    <w:rsid w:val="72532603"/>
    <w:rsid w:val="734454F0"/>
    <w:rsid w:val="73C65EE4"/>
    <w:rsid w:val="74A545D2"/>
    <w:rsid w:val="78172C36"/>
    <w:rsid w:val="78557E06"/>
    <w:rsid w:val="79544BF8"/>
    <w:rsid w:val="799F76BA"/>
    <w:rsid w:val="7A0C23D3"/>
    <w:rsid w:val="7A937971"/>
    <w:rsid w:val="7CE8483E"/>
    <w:rsid w:val="7EB50E1C"/>
    <w:rsid w:val="7F9F2A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link w:val="5"/>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5">
    <w:name w:val="Char"/>
    <w:basedOn w:val="1"/>
    <w:link w:val="4"/>
    <w:qFormat/>
    <w:uiPriority w:val="0"/>
  </w:style>
  <w:style w:type="character" w:styleId="6">
    <w:name w:val="page number"/>
    <w:basedOn w:val="4"/>
    <w:qFormat/>
    <w:uiPriority w:val="0"/>
  </w:style>
  <w:style w:type="character" w:styleId="7">
    <w:name w:val="Hyperlink"/>
    <w:basedOn w:val="4"/>
    <w:qFormat/>
    <w:uiPriority w:val="0"/>
    <w:rPr>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2018-08-29T02:16:00Z</dcterms:created>
  <dc:creator>Administrator</dc:creator>
  <cp:lastModifiedBy>Administrator</cp:lastModifiedBy>
  <cp:lastPrinted>2020-05-18T07:25:00Z</cp:lastPrinted>
  <dcterms:modified xsi:type="dcterms:W3CDTF">2020-05-20T03:42:29Z</dcterms:modified>
  <dc:title>关于转发《广东省商务厅关于开展经营者集中重点企业联系服务工作的通知》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