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关于社区科普工作常态化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的工作指引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随着社区服务功能的逐步完善，社区党群服务中心、新时代文明实践中心（所、站）的作用逐渐显见，区科协常态化开展社区科普工作的基础已经成熟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为贯彻落实《全民科学素质行动计划纲要》《中华人民共和国科学技术普及法》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和《关于新时代进一步加强科学技术普及工作的意见》</w:t>
      </w:r>
      <w:r>
        <w:rPr>
          <w:rFonts w:hint="eastAsia" w:ascii="仿宋_GB2312" w:hAnsi="仿宋_GB2312" w:eastAsia="仿宋_GB2312" w:cs="仿宋_GB2312"/>
          <w:sz w:val="32"/>
          <w:szCs w:val="32"/>
        </w:rPr>
        <w:t>，进一步在全社会营造“讲科学、爱科学、学科学、用科学”的浓厚氛围，提高我区的全民科学素质，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保证我区社区科普工作的可持续性，特制定该指引。</w:t>
      </w:r>
    </w:p>
    <w:p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指导思想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以习近平新时代中国特色社会主义思想为指导，深入贯彻党的二十大精神，坚持党的全面领导，坚持以人民为中心，坚持新发展理念，统筹推进“五位一体”总体布局，协调推进“四个全面”战略布局，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全面贯彻落实习近平总书记关于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科普工作作出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的重要论述，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以提高全民科学素质服务高质量发展为目标，以践行社会主义核心价值观、弘扬科学精神为主线，营造热爱科学、崇尚创新的社会氛围，提升社会文明程度。</w:t>
      </w:r>
    </w:p>
    <w:p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目标任务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高科普公共服务覆盖率，以社区为主线，打造出各具特色的特色科普阵地。打通科普宣传服务基层群众“最后一公里”，逐步建立完善区域科普合作和共享机制。在全区形成热爱科学、崇尚创新更加深厚的氛围，进一步提升全区公民科学素质。</w:t>
      </w:r>
    </w:p>
    <w:p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活动申报范围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以社区党群服务中心、新时代文明实践中心（所、站）为依托，广泛开展以科技志愿服务为重要手段的基层科普活动。活动内容包括但不限于以下方面：</w:t>
      </w:r>
    </w:p>
    <w:p>
      <w:pPr>
        <w:numPr>
          <w:ilvl w:val="0"/>
          <w:numId w:val="0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科普知识普及类：可为科普知识伴读、知识竞赛、科普知识系列讲座等，为基层群众提供科普知识。</w:t>
      </w:r>
    </w:p>
    <w:p>
      <w:pPr>
        <w:numPr>
          <w:ilvl w:val="0"/>
          <w:numId w:val="0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科普宣传类：通过科普摄影展、科普小实验、科普直通车、科普文艺汇演等多种形式的宣传活动。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项目实施要求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ascii="仿宋_GB2312" w:hAnsi="仿宋_GB2312" w:eastAsia="仿宋_GB2312" w:cs="仿宋_GB2312"/>
          <w:sz w:val="32"/>
          <w:szCs w:val="32"/>
        </w:rPr>
        <w:t>创新性。要有创新、引领、示范和推广意义；实施要凸显人文关怀，有效利用社会资源；实施后能有效满足</w:t>
      </w:r>
      <w:r>
        <w:rPr>
          <w:rFonts w:hint="eastAsia" w:ascii="仿宋_GB2312" w:hAnsi="仿宋_GB2312" w:eastAsia="仿宋_GB2312" w:cs="仿宋_GB2312"/>
          <w:sz w:val="32"/>
          <w:szCs w:val="32"/>
        </w:rPr>
        <w:t>公民</w:t>
      </w:r>
      <w:r>
        <w:rPr>
          <w:rFonts w:ascii="仿宋_GB2312" w:hAnsi="仿宋_GB2312" w:eastAsia="仿宋_GB2312" w:cs="仿宋_GB2312"/>
          <w:sz w:val="32"/>
          <w:szCs w:val="32"/>
        </w:rPr>
        <w:t>的实际需求，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提升公民科学素质。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ascii="仿宋_GB2312" w:hAnsi="仿宋_GB2312" w:eastAsia="仿宋_GB2312" w:cs="仿宋_GB2312"/>
          <w:sz w:val="32"/>
          <w:szCs w:val="32"/>
        </w:rPr>
        <w:t>可操作性。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</w:t>
      </w:r>
      <w:r>
        <w:rPr>
          <w:rFonts w:ascii="仿宋_GB2312" w:hAnsi="仿宋_GB2312" w:eastAsia="仿宋_GB2312" w:cs="仿宋_GB2312"/>
          <w:sz w:val="32"/>
          <w:szCs w:val="32"/>
        </w:rPr>
        <w:t>受益人界定清晰，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</w:t>
      </w:r>
      <w:r>
        <w:rPr>
          <w:rFonts w:ascii="仿宋_GB2312" w:hAnsi="仿宋_GB2312" w:eastAsia="仿宋_GB2312" w:cs="仿宋_GB2312"/>
          <w:sz w:val="32"/>
          <w:szCs w:val="32"/>
        </w:rPr>
        <w:t>目标明确，经费预算合理，计划安排可行，评估指标科学。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ascii="仿宋_GB2312" w:hAnsi="仿宋_GB2312" w:eastAsia="仿宋_GB2312" w:cs="仿宋_GB2312"/>
          <w:sz w:val="32"/>
          <w:szCs w:val="32"/>
        </w:rPr>
        <w:t>可持续性。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</w:t>
      </w:r>
      <w:r>
        <w:rPr>
          <w:rFonts w:ascii="仿宋_GB2312" w:hAnsi="仿宋_GB2312" w:eastAsia="仿宋_GB2312" w:cs="仿宋_GB2312"/>
          <w:sz w:val="32"/>
          <w:szCs w:val="32"/>
        </w:rPr>
        <w:t>具有清晰的发展模式，注重增强服务对象的可持续能力；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</w:t>
      </w:r>
      <w:r>
        <w:rPr>
          <w:rFonts w:ascii="仿宋_GB2312" w:hAnsi="仿宋_GB2312" w:eastAsia="仿宋_GB2312" w:cs="仿宋_GB2312"/>
          <w:sz w:val="32"/>
          <w:szCs w:val="32"/>
        </w:rPr>
        <w:t>运作可形成较为标准的模式，能在条件类似的地区加以推广和复制。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申报活动应符合《广东省科学技术普及条例》规定的有关政策。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活动立项的依据充分、目标设置科学、实施方案具有可行性、预算分配合理。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活动申报要立足科协工作职能,有利于科协事业发展;示范性、引领性、前瞻性、创新性强,具有可以预见的实施前景和经济、社会、环境效益。</w:t>
      </w:r>
    </w:p>
    <w:p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实施范围和服务对象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科普活动</w:t>
      </w:r>
      <w:r>
        <w:rPr>
          <w:rFonts w:ascii="仿宋_GB2312" w:hAnsi="仿宋_GB2312" w:eastAsia="仿宋_GB2312" w:cs="仿宋_GB2312"/>
          <w:sz w:val="32"/>
          <w:szCs w:val="32"/>
        </w:rPr>
        <w:t>的实施地点为</w:t>
      </w:r>
      <w:r>
        <w:rPr>
          <w:rFonts w:hint="eastAsia" w:ascii="仿宋_GB2312" w:hAnsi="仿宋_GB2312" w:eastAsia="仿宋_GB2312" w:cs="仿宋_GB2312"/>
          <w:sz w:val="32"/>
          <w:szCs w:val="32"/>
        </w:rPr>
        <w:t>阳江市江城区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</w:t>
      </w:r>
      <w:r>
        <w:rPr>
          <w:rFonts w:ascii="仿宋_GB2312" w:hAnsi="仿宋_GB2312" w:eastAsia="仿宋_GB2312" w:cs="仿宋_GB2312"/>
          <w:sz w:val="32"/>
          <w:szCs w:val="32"/>
        </w:rPr>
        <w:t>的服务对象为生活或户籍在</w:t>
      </w:r>
      <w:r>
        <w:rPr>
          <w:rFonts w:hint="eastAsia" w:ascii="仿宋_GB2312" w:hAnsi="仿宋_GB2312" w:eastAsia="仿宋_GB2312" w:cs="仿宋_GB2312"/>
          <w:sz w:val="32"/>
          <w:szCs w:val="32"/>
        </w:rPr>
        <w:t>阳江市江城区</w:t>
      </w:r>
      <w:r>
        <w:rPr>
          <w:rFonts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公民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资助金额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每个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</w:t>
      </w:r>
      <w:r>
        <w:rPr>
          <w:rFonts w:ascii="仿宋_GB2312" w:hAnsi="仿宋_GB2312" w:eastAsia="仿宋_GB2312" w:cs="仿宋_GB2312"/>
          <w:sz w:val="32"/>
          <w:szCs w:val="32"/>
        </w:rPr>
        <w:t>资助额不超过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万元，经费由</w:t>
      </w:r>
      <w:r>
        <w:rPr>
          <w:rFonts w:hint="eastAsia" w:ascii="仿宋_GB2312" w:hAnsi="仿宋_GB2312" w:eastAsia="仿宋_GB2312" w:cs="仿宋_GB2312"/>
          <w:sz w:val="32"/>
          <w:szCs w:val="32"/>
        </w:rPr>
        <w:t>阳江市江城区科学技术协会</w:t>
      </w:r>
      <w:r>
        <w:rPr>
          <w:rFonts w:ascii="仿宋_GB2312" w:hAnsi="仿宋_GB2312" w:eastAsia="仿宋_GB2312" w:cs="仿宋_GB2312"/>
          <w:sz w:val="32"/>
          <w:szCs w:val="32"/>
        </w:rPr>
        <w:t>资助。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经费拨付：项目经费按核定的预算金额包干使用。经费直接拨付给获选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</w:t>
      </w:r>
      <w:r>
        <w:rPr>
          <w:rFonts w:ascii="仿宋_GB2312" w:hAnsi="仿宋_GB2312" w:eastAsia="仿宋_GB2312" w:cs="仿宋_GB2312"/>
          <w:sz w:val="32"/>
          <w:szCs w:val="32"/>
        </w:rPr>
        <w:t>实施机构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ascii="仿宋_GB2312" w:hAnsi="仿宋_GB2312" w:eastAsia="仿宋_GB2312" w:cs="仿宋_GB2312"/>
          <w:sz w:val="32"/>
          <w:szCs w:val="32"/>
        </w:rPr>
        <w:t>合同签署后拨付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</w:t>
      </w:r>
      <w:r>
        <w:rPr>
          <w:rFonts w:ascii="仿宋_GB2312" w:hAnsi="仿宋_GB2312" w:eastAsia="仿宋_GB2312" w:cs="仿宋_GB2312"/>
          <w:sz w:val="32"/>
          <w:szCs w:val="32"/>
        </w:rPr>
        <w:t>总金额的</w:t>
      </w: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ascii="仿宋_GB2312" w:hAnsi="仿宋_GB2312" w:eastAsia="仿宋_GB2312" w:cs="仿宋_GB2312"/>
          <w:sz w:val="32"/>
          <w:szCs w:val="32"/>
        </w:rPr>
        <w:t>0%，项目结束并通过终期评估后拨付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0%。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auto"/>
        </w:rPr>
        <w:t>申报条件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申报单位为在阳江江城区行政区域内依法注册的企事业单位，并具有独立法人资格的生产经营单位及其他有关单位（村、社区、学校等非营利性单位、组织，经合法注册登记的其它社团、机构、组织等）。对存在重大安全生产（隐患）问题、环保污染事故、近三年内违规使用财政资金记录的单位实行一票否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2.申报单位须有健全的财务管理机构、规范的财务管理制度和合格的财务管理人员，便于拨付活动经费。</w:t>
      </w:r>
    </w:p>
    <w:p>
      <w:pPr>
        <w:pStyle w:val="2"/>
        <w:ind w:firstLine="640" w:firstLineChars="20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 活动单位应具备实施项目的工作条件和专业人员,熟悉本领域前沿发展动态。</w:t>
      </w:r>
    </w:p>
    <w:p>
      <w:pPr>
        <w:ind w:left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八、申报程序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申报。采取公开申报，前置审核。申报单位根据活动申报要求，向区科协科普部提出申请，按要求认真填写《申报书》（一式两份）、相关表册，与方案、实施情况、资金投入情况或资金预算等相关资料（材料需签名、盖章，同时报送电子版材料），一并交区科协科普部审核，科普部按申报资料到申报单位实地调研。</w:t>
      </w:r>
    </w:p>
    <w:p>
      <w:pPr>
        <w:pStyle w:val="2"/>
        <w:ind w:firstLine="640" w:firstLineChars="200"/>
        <w:rPr>
          <w:u w:val="singl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2.审核。区科协科普部对申报的项目进行初审，对申报单位的申报资格、申报材料的真实性和完整性进行审查，对符合申报条件和要求的项目出具书面推荐意见，并提交区科协班子主席会议审核。</w:t>
      </w:r>
    </w:p>
    <w:p>
      <w:pPr>
        <w:ind w:left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九、相关要求</w:t>
      </w:r>
    </w:p>
    <w:p>
      <w:pPr>
        <w:numPr>
          <w:ilvl w:val="0"/>
          <w:numId w:val="2"/>
        </w:numPr>
        <w:ind w:firstLine="42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加强领导，统筹协调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以区文明办的文明实践为指导，结合团区委的志愿服务工作，要抓住文化科技卫生“三下乡”、全省科技进步活动月、全国科普日等节日重点开展活动。要提前谋划，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形成</w:t>
      </w:r>
      <w:r>
        <w:rPr>
          <w:rFonts w:hint="eastAsia" w:ascii="仿宋_GB2312" w:hAnsi="仿宋_GB2312" w:eastAsia="仿宋_GB2312" w:cs="仿宋_GB2312"/>
          <w:sz w:val="32"/>
          <w:szCs w:val="32"/>
        </w:rPr>
        <w:t>区科协统筹协调，区文明办指导、团区委精心谋划志愿服务、社区协作等方式常态化举办科普活动的工作机制。</w:t>
      </w:r>
    </w:p>
    <w:p>
      <w:pPr>
        <w:numPr>
          <w:ilvl w:val="0"/>
          <w:numId w:val="2"/>
        </w:numPr>
        <w:ind w:firstLine="42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加强宣传，营造氛围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要加强科普领域舆论引导，大力弘扬科学家精神，营造热爱科学、崇尚创新的社会氛围。活动后要及时通过官方媒体报导，扩大宣传影响力和效果。</w:t>
      </w:r>
    </w:p>
    <w:p>
      <w:pPr>
        <w:numPr>
          <w:ilvl w:val="0"/>
          <w:numId w:val="2"/>
        </w:numPr>
        <w:ind w:firstLine="42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做好申报，及时汇总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要认真做好申报汇总工作，对符合条件的，安排开展活动。活动完成后，承办单位应向区科协报送活动绩效反馈表（内容包括项目实施情况及取得绩效）、项目经费使用明细单据、图片影像、项目成果等绩效材料。活动后要及时总结经验，打造优秀案例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阳江市江城区科学技术协会</w:t>
      </w:r>
    </w:p>
    <w:p>
      <w:pPr>
        <w:pStyle w:val="2"/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2023年1月   </w:t>
      </w:r>
    </w:p>
    <w:p>
      <w:pPr>
        <w:rPr>
          <w:rFonts w:ascii="黑体" w:hAnsi="黑体" w:eastAsia="黑体" w:cs="黑体"/>
          <w:color w:val="FF0000"/>
          <w:sz w:val="32"/>
          <w:szCs w:val="32"/>
        </w:rPr>
      </w:pPr>
      <w:r>
        <w:rPr>
          <w:rFonts w:ascii="黑体" w:hAnsi="黑体" w:eastAsia="黑体" w:cs="黑体"/>
          <w:color w:val="FF0000"/>
          <w:sz w:val="32"/>
          <w:szCs w:val="32"/>
        </w:rPr>
        <w:br w:type="page"/>
      </w:r>
    </w:p>
    <w:p>
      <w:pPr>
        <w:spacing w:line="574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74" w:lineRule="exact"/>
        <w:ind w:firstLine="4760" w:firstLineChars="1700"/>
        <w:rPr>
          <w:rFonts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>编号：201  -</w:t>
      </w:r>
    </w:p>
    <w:p>
      <w:pPr>
        <w:spacing w:line="574" w:lineRule="exact"/>
        <w:rPr>
          <w:rFonts w:eastAsia="仿宋_GB2312"/>
        </w:rPr>
      </w:pPr>
    </w:p>
    <w:p>
      <w:pPr>
        <w:spacing w:line="574" w:lineRule="exact"/>
        <w:jc w:val="center"/>
        <w:rPr>
          <w:rFonts w:ascii="黑体" w:hAnsi="宋体" w:eastAsia="黑体"/>
          <w:bCs/>
          <w:w w:val="90"/>
          <w:sz w:val="52"/>
          <w:szCs w:val="52"/>
        </w:rPr>
      </w:pPr>
      <w:r>
        <w:rPr>
          <w:rFonts w:hint="eastAsia" w:ascii="黑体" w:hAnsi="宋体" w:eastAsia="黑体"/>
          <w:bCs/>
          <w:w w:val="90"/>
          <w:sz w:val="52"/>
          <w:szCs w:val="52"/>
        </w:rPr>
        <w:t>江城区科普活动计划申报书</w:t>
      </w:r>
    </w:p>
    <w:p>
      <w:pPr>
        <w:spacing w:line="574" w:lineRule="exact"/>
        <w:rPr>
          <w:rFonts w:eastAsia="仿宋_GB2312"/>
        </w:rPr>
      </w:pPr>
    </w:p>
    <w:p>
      <w:pPr>
        <w:spacing w:line="574" w:lineRule="exact"/>
        <w:rPr>
          <w:rFonts w:eastAsia="仿宋_GB2312"/>
        </w:rPr>
      </w:pPr>
    </w:p>
    <w:p>
      <w:pPr>
        <w:spacing w:line="574" w:lineRule="exact"/>
        <w:rPr>
          <w:rFonts w:eastAsia="仿宋_GB2312"/>
        </w:rPr>
      </w:pPr>
    </w:p>
    <w:p>
      <w:pPr>
        <w:spacing w:line="574" w:lineRule="exact"/>
        <w:rPr>
          <w:rFonts w:eastAsia="仿宋_GB2312"/>
        </w:rPr>
      </w:pPr>
    </w:p>
    <w:p>
      <w:pPr>
        <w:spacing w:line="574" w:lineRule="exact"/>
        <w:ind w:firstLine="840" w:firstLineChars="300"/>
        <w:rPr>
          <w:rFonts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</w:rPr>
        <w:t>活动名称：</w:t>
      </w:r>
    </w:p>
    <w:p>
      <w:pPr>
        <w:spacing w:line="574" w:lineRule="exact"/>
        <w:ind w:firstLine="840" w:firstLineChars="300"/>
        <w:rPr>
          <w:rFonts w:eastAsia="仿宋_GB2312"/>
          <w:sz w:val="28"/>
          <w:szCs w:val="28"/>
        </w:rPr>
      </w:pPr>
    </w:p>
    <w:p>
      <w:pPr>
        <w:spacing w:line="574" w:lineRule="exact"/>
        <w:ind w:firstLine="2520" w:firstLineChars="900"/>
        <w:rPr>
          <w:rFonts w:eastAsia="仿宋_GB2312"/>
          <w:sz w:val="28"/>
          <w:szCs w:val="28"/>
        </w:rPr>
      </w:pPr>
    </w:p>
    <w:p>
      <w:pPr>
        <w:spacing w:line="574" w:lineRule="exact"/>
        <w:ind w:firstLine="840" w:firstLineChars="300"/>
        <w:rPr>
          <w:rFonts w:eastAsia="仿宋_GB2312"/>
          <w:sz w:val="28"/>
          <w:szCs w:val="28"/>
        </w:rPr>
      </w:pPr>
    </w:p>
    <w:p>
      <w:pPr>
        <w:spacing w:line="574" w:lineRule="exact"/>
        <w:ind w:firstLine="840" w:firstLineChars="300"/>
        <w:rPr>
          <w:rFonts w:eastAsia="仿宋_GB2312"/>
          <w:sz w:val="28"/>
          <w:szCs w:val="28"/>
        </w:rPr>
      </w:pPr>
    </w:p>
    <w:p>
      <w:pPr>
        <w:spacing w:line="574" w:lineRule="exact"/>
        <w:ind w:firstLine="840" w:firstLineChars="300"/>
        <w:rPr>
          <w:rFonts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</w:rPr>
        <w:t>申报单位：</w:t>
      </w:r>
    </w:p>
    <w:p>
      <w:pPr>
        <w:spacing w:line="574" w:lineRule="exact"/>
        <w:ind w:firstLine="1120" w:firstLineChars="400"/>
        <w:rPr>
          <w:rFonts w:eastAsia="仿宋_GB2312"/>
          <w:sz w:val="28"/>
          <w:szCs w:val="28"/>
          <w:u w:val="single"/>
        </w:rPr>
      </w:pPr>
    </w:p>
    <w:p>
      <w:pPr>
        <w:spacing w:line="574" w:lineRule="exact"/>
        <w:ind w:firstLine="840" w:firstLineChars="3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申请日期： 年月日</w:t>
      </w:r>
    </w:p>
    <w:p>
      <w:pPr>
        <w:spacing w:line="574" w:lineRule="exact"/>
        <w:rPr>
          <w:rFonts w:eastAsia="仿宋_GB2312"/>
        </w:rPr>
      </w:pPr>
    </w:p>
    <w:p>
      <w:pPr>
        <w:spacing w:line="574" w:lineRule="exact"/>
        <w:rPr>
          <w:rFonts w:eastAsia="仿宋_GB2312"/>
        </w:rPr>
      </w:pPr>
    </w:p>
    <w:p>
      <w:pPr>
        <w:spacing w:line="574" w:lineRule="exact"/>
        <w:rPr>
          <w:rFonts w:eastAsia="仿宋_GB2312"/>
        </w:rPr>
      </w:pPr>
    </w:p>
    <w:p>
      <w:pPr>
        <w:spacing w:line="574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阳江市江城区科学技术协会制表</w:t>
      </w:r>
    </w:p>
    <w:p>
      <w:pPr>
        <w:spacing w:line="574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2022年11月</w:t>
      </w:r>
    </w:p>
    <w:p>
      <w:pPr>
        <w:spacing w:beforeLines="100" w:afterLines="150" w:line="574" w:lineRule="exact"/>
        <w:jc w:val="center"/>
        <w:rPr>
          <w:rFonts w:ascii="小标宋" w:hAnsi="宋体" w:eastAsia="小标宋"/>
          <w:sz w:val="44"/>
          <w:szCs w:val="44"/>
        </w:rPr>
      </w:pPr>
      <w:r>
        <w:br w:type="pag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填报说明</w:t>
      </w:r>
    </w:p>
    <w:p>
      <w:pPr>
        <w:snapToGrid w:val="0"/>
        <w:spacing w:line="574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1.本申报书是申报江城区科协科普项目的依据，填写内容须实事求是，表述明确、严谨，相应栏目填写完整。</w:t>
      </w:r>
    </w:p>
    <w:p>
      <w:pPr>
        <w:snapToGrid w:val="0"/>
        <w:spacing w:line="574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2.每个申请活动单独填写活动申报书，同一申报书申报两个或两个以上活动视作无效。申报书应为A4开本的计算机打印稿，为节省资源，</w:t>
      </w:r>
      <w:r>
        <w:rPr>
          <w:rFonts w:hint="eastAsia" w:ascii="仿宋_GB2312" w:hAnsi="宋体" w:eastAsia="仿宋_GB2312"/>
          <w:b/>
          <w:sz w:val="32"/>
          <w:szCs w:val="32"/>
        </w:rPr>
        <w:t>请双面打印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napToGrid w:val="0"/>
        <w:spacing w:line="574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</w:t>
      </w:r>
      <w:r>
        <w:rPr>
          <w:rFonts w:hint="eastAsia" w:ascii="仿宋_GB2312" w:hAnsi="宋体" w:eastAsia="仿宋_GB2312"/>
          <w:b/>
          <w:sz w:val="32"/>
          <w:szCs w:val="32"/>
        </w:rPr>
        <w:t>报送份数为一式</w:t>
      </w:r>
      <w:r>
        <w:rPr>
          <w:rFonts w:hint="eastAsia" w:ascii="仿宋_GB2312" w:eastAsia="仿宋_GB2312"/>
          <w:b/>
          <w:sz w:val="32"/>
          <w:szCs w:val="32"/>
        </w:rPr>
        <w:t>2</w:t>
      </w:r>
      <w:r>
        <w:rPr>
          <w:rFonts w:hint="eastAsia" w:ascii="仿宋_GB2312" w:hAnsi="宋体" w:eastAsia="仿宋_GB2312"/>
          <w:b/>
          <w:sz w:val="32"/>
          <w:szCs w:val="32"/>
        </w:rPr>
        <w:t>份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napToGrid w:val="0"/>
        <w:spacing w:line="574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4.“活动名称”须按活动所设定的内容或申报通知要求填写，应确切反映项目内容和范围，最多不超过20个汉字。“申报单位” 须填写单位全称。封面页顶活动编号由江城区科协负责填写。</w:t>
      </w:r>
    </w:p>
    <w:p>
      <w:pPr>
        <w:snapToGrid w:val="0"/>
        <w:spacing w:line="574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5.“</w:t>
      </w:r>
      <w:r>
        <w:rPr>
          <w:rFonts w:hint="eastAsia" w:eastAsia="黑体"/>
          <w:bCs/>
          <w:kern w:val="0"/>
          <w:sz w:val="32"/>
          <w:szCs w:val="32"/>
        </w:rPr>
        <w:t>组织实施方案</w:t>
      </w:r>
      <w:r>
        <w:rPr>
          <w:rFonts w:hint="eastAsia" w:ascii="仿宋_GB2312" w:hAnsi="宋体" w:eastAsia="仿宋_GB2312"/>
          <w:sz w:val="32"/>
          <w:szCs w:val="32"/>
        </w:rPr>
        <w:t>”，</w:t>
      </w:r>
      <w:r>
        <w:rPr>
          <w:rFonts w:hint="eastAsia" w:ascii="仿宋_GB2312" w:hAnsi="宋体" w:eastAsia="仿宋_GB2312"/>
          <w:sz w:val="32"/>
          <w:szCs w:val="32"/>
          <w:lang w:val="zh-TW" w:eastAsia="zh-TW"/>
        </w:rPr>
        <w:t>主要论述</w:t>
      </w:r>
      <w:r>
        <w:rPr>
          <w:rFonts w:hint="eastAsia" w:ascii="仿宋_GB2312" w:hAnsi="宋体" w:eastAsia="仿宋_GB2312"/>
          <w:sz w:val="32"/>
          <w:szCs w:val="32"/>
        </w:rPr>
        <w:t>活动</w:t>
      </w:r>
      <w:r>
        <w:rPr>
          <w:rFonts w:hint="eastAsia" w:ascii="仿宋_GB2312" w:hAnsi="宋体" w:eastAsia="仿宋_GB2312"/>
          <w:sz w:val="32"/>
          <w:szCs w:val="32"/>
          <w:lang w:val="zh-TW" w:eastAsia="zh-TW"/>
        </w:rPr>
        <w:t>实施过程、科普特色、创新性等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napToGrid w:val="0"/>
        <w:spacing w:line="574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6.“活动实施应取得的成果和社会效应”中，</w:t>
      </w:r>
      <w:r>
        <w:rPr>
          <w:rFonts w:hint="eastAsia" w:ascii="黑体" w:hAnsi="黑体" w:eastAsia="黑体" w:cs="黑体"/>
          <w:sz w:val="32"/>
          <w:szCs w:val="32"/>
        </w:rPr>
        <w:t>取得的成果</w:t>
      </w:r>
      <w:r>
        <w:rPr>
          <w:rFonts w:hint="eastAsia" w:ascii="仿宋_GB2312" w:hAnsi="宋体" w:eastAsia="仿宋_GB2312"/>
          <w:sz w:val="32"/>
          <w:szCs w:val="32"/>
        </w:rPr>
        <w:t>主要指开展科普的团队建设、示范推广或经济效益等情况，</w:t>
      </w:r>
      <w:r>
        <w:rPr>
          <w:rFonts w:hint="eastAsia" w:ascii="黑体" w:hAnsi="黑体" w:eastAsia="黑体" w:cs="黑体"/>
          <w:sz w:val="32"/>
          <w:szCs w:val="32"/>
        </w:rPr>
        <w:t>社会效应</w:t>
      </w:r>
      <w:r>
        <w:rPr>
          <w:rFonts w:hint="eastAsia" w:ascii="仿宋_GB2312" w:hAnsi="宋体" w:eastAsia="仿宋_GB2312"/>
          <w:sz w:val="32"/>
          <w:szCs w:val="32"/>
        </w:rPr>
        <w:t>主要指开展活动次数、参与人数、社会反响、媒体宣传报道情况，并提供相关旁证材料。</w:t>
      </w:r>
    </w:p>
    <w:p>
      <w:pPr>
        <w:snapToGrid w:val="0"/>
        <w:spacing w:line="574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7.活动申报书填好后，承诺材料真实性并加盖单位公章；再经申报单位所在街镇（或主管单位）审核盖章后，在申报指南规定时间内报送至区科协</w:t>
      </w:r>
      <w:r>
        <w:rPr>
          <w:rFonts w:hint="eastAsia" w:ascii="仿宋_GB2312" w:hAnsi="宋体" w:eastAsia="仿宋_GB2312" w:cs="宋体"/>
          <w:sz w:val="32"/>
          <w:szCs w:val="32"/>
        </w:rPr>
        <w:t>指定受理处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74" w:lineRule="exact"/>
        <w:rPr>
          <w:rFonts w:ascii="仿宋_GB2312" w:eastAsia="仿宋_GB2312"/>
          <w:sz w:val="32"/>
          <w:szCs w:val="32"/>
        </w:rPr>
      </w:pPr>
    </w:p>
    <w:p>
      <w:pPr>
        <w:spacing w:line="574" w:lineRule="exact"/>
        <w:rPr>
          <w:rFonts w:ascii="仿宋_GB2312" w:eastAsia="仿宋_GB2312"/>
          <w:sz w:val="32"/>
          <w:szCs w:val="32"/>
        </w:rPr>
      </w:pPr>
    </w:p>
    <w:p>
      <w:pPr>
        <w:spacing w:line="574" w:lineRule="exact"/>
        <w:rPr>
          <w:rFonts w:ascii="仿宋_GB2312" w:eastAsia="仿宋_GB2312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748"/>
        <w:gridCol w:w="407"/>
        <w:gridCol w:w="81"/>
        <w:gridCol w:w="616"/>
        <w:gridCol w:w="1188"/>
        <w:gridCol w:w="1105"/>
        <w:gridCol w:w="144"/>
        <w:gridCol w:w="1075"/>
        <w:gridCol w:w="483"/>
        <w:gridCol w:w="951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6" w:type="dxa"/>
            <w:gridSpan w:val="12"/>
          </w:tcPr>
          <w:p>
            <w:pPr>
              <w:spacing w:line="574" w:lineRule="exac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8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gridSpan w:val="4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w w:val="96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785" w:type="dxa"/>
            <w:gridSpan w:val="8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gridSpan w:val="4"/>
            <w:vAlign w:val="center"/>
          </w:tcPr>
          <w:p>
            <w:pPr>
              <w:spacing w:line="574" w:lineRule="exact"/>
              <w:rPr>
                <w:rFonts w:ascii="仿宋_GB2312" w:hAnsi="宋体" w:eastAsia="仿宋_GB2312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3053" w:type="dxa"/>
            <w:gridSpan w:val="4"/>
            <w:vAlign w:val="center"/>
          </w:tcPr>
          <w:p>
            <w:pPr>
              <w:spacing w:line="574" w:lineRule="exact"/>
              <w:rPr>
                <w:rFonts w:ascii="楷体_GB2312" w:hAnsi="宋体" w:eastAsia="楷体_GB2312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574" w:lineRule="exact"/>
              <w:rPr>
                <w:rFonts w:ascii="仿宋_GB2312" w:hAnsi="宋体" w:eastAsia="仿宋_GB2312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spacing w:line="574" w:lineRule="exact"/>
              <w:rPr>
                <w:rFonts w:ascii="楷体_GB2312" w:hAnsi="宋体" w:eastAsia="楷体_GB2312"/>
                <w:w w:val="96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gridSpan w:val="4"/>
            <w:vAlign w:val="center"/>
          </w:tcPr>
          <w:p>
            <w:pPr>
              <w:spacing w:line="574" w:lineRule="exact"/>
              <w:rPr>
                <w:rFonts w:ascii="仿宋_GB2312" w:hAnsi="宋体" w:eastAsia="仿宋_GB2312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kern w:val="0"/>
                <w:sz w:val="28"/>
                <w:szCs w:val="28"/>
              </w:rPr>
              <w:t>活动负责人</w:t>
            </w:r>
          </w:p>
        </w:tc>
        <w:tc>
          <w:tcPr>
            <w:tcW w:w="3053" w:type="dxa"/>
            <w:gridSpan w:val="4"/>
            <w:vAlign w:val="center"/>
          </w:tcPr>
          <w:p>
            <w:pPr>
              <w:spacing w:line="574" w:lineRule="exact"/>
              <w:rPr>
                <w:rFonts w:ascii="楷体_GB2312" w:hAnsi="宋体" w:eastAsia="楷体_GB2312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574" w:lineRule="exact"/>
              <w:rPr>
                <w:rFonts w:ascii="仿宋_GB2312" w:hAnsi="宋体" w:eastAsia="仿宋_GB2312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spacing w:line="574" w:lineRule="exact"/>
              <w:rPr>
                <w:rFonts w:ascii="楷体_GB2312" w:hAnsi="宋体" w:eastAsia="楷体_GB2312"/>
                <w:w w:val="96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gridSpan w:val="4"/>
            <w:vAlign w:val="center"/>
          </w:tcPr>
          <w:p>
            <w:pPr>
              <w:spacing w:line="574" w:lineRule="exact"/>
              <w:rPr>
                <w:rFonts w:ascii="仿宋_GB2312" w:hAnsi="宋体" w:eastAsia="仿宋_GB2312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kern w:val="0"/>
                <w:sz w:val="28"/>
                <w:szCs w:val="28"/>
              </w:rPr>
              <w:t>活动联系人</w:t>
            </w:r>
          </w:p>
        </w:tc>
        <w:tc>
          <w:tcPr>
            <w:tcW w:w="3053" w:type="dxa"/>
            <w:gridSpan w:val="4"/>
            <w:vAlign w:val="center"/>
          </w:tcPr>
          <w:p>
            <w:pPr>
              <w:spacing w:line="574" w:lineRule="exact"/>
              <w:rPr>
                <w:rFonts w:ascii="楷体_GB2312" w:hAnsi="宋体" w:eastAsia="楷体_GB2312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574" w:lineRule="exact"/>
              <w:rPr>
                <w:rFonts w:ascii="仿宋_GB2312" w:hAnsi="宋体" w:eastAsia="仿宋_GB2312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spacing w:line="574" w:lineRule="exact"/>
              <w:rPr>
                <w:rFonts w:ascii="楷体_GB2312" w:hAnsi="宋体" w:eastAsia="楷体_GB2312"/>
                <w:w w:val="96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gridSpan w:val="4"/>
            <w:vAlign w:val="center"/>
          </w:tcPr>
          <w:p>
            <w:pPr>
              <w:spacing w:line="574" w:lineRule="exact"/>
              <w:rPr>
                <w:rFonts w:ascii="仿宋_GB2312" w:hAnsi="宋体" w:eastAsia="仿宋_GB2312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3053" w:type="dxa"/>
            <w:gridSpan w:val="4"/>
            <w:vAlign w:val="center"/>
          </w:tcPr>
          <w:p>
            <w:pPr>
              <w:spacing w:line="574" w:lineRule="exact"/>
              <w:rPr>
                <w:rFonts w:ascii="楷体_GB2312" w:hAnsi="宋体" w:eastAsia="楷体_GB2312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574" w:lineRule="exact"/>
              <w:rPr>
                <w:rFonts w:ascii="仿宋_GB2312" w:hAnsi="宋体" w:eastAsia="仿宋_GB2312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kern w:val="0"/>
                <w:sz w:val="28"/>
                <w:szCs w:val="28"/>
              </w:rPr>
              <w:t>传    真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spacing w:line="574" w:lineRule="exact"/>
              <w:rPr>
                <w:rFonts w:ascii="楷体_GB2312" w:hAnsi="宋体" w:eastAsia="楷体_GB2312"/>
                <w:w w:val="96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12"/>
            <w:vAlign w:val="center"/>
          </w:tcPr>
          <w:p>
            <w:pPr>
              <w:spacing w:line="574" w:lineRule="exact"/>
              <w:rPr>
                <w:rFonts w:ascii="楷体_GB2312" w:hAnsi="宋体" w:eastAsia="楷体_GB2312"/>
                <w:w w:val="96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8"/>
              </w:rPr>
              <w:t>二、依据和目的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8516" w:type="dxa"/>
            <w:gridSpan w:val="12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6" w:type="dxa"/>
            <w:gridSpan w:val="12"/>
          </w:tcPr>
          <w:p>
            <w:pPr>
              <w:spacing w:line="574" w:lineRule="exact"/>
              <w:rPr>
                <w:rFonts w:ascii="仿宋_GB2312" w:eastAsia="黑体"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8"/>
              </w:rPr>
              <w:t>三、组织实施方案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8516" w:type="dxa"/>
            <w:gridSpan w:val="12"/>
          </w:tcPr>
          <w:p>
            <w:pPr>
              <w:spacing w:line="574" w:lineRule="exact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（主要论述</w:t>
            </w:r>
            <w:r>
              <w:rPr>
                <w:rFonts w:hint="eastAsia" w:eastAsia="黑体"/>
                <w:bCs/>
                <w:kern w:val="0"/>
              </w:rPr>
              <w:t>活动</w:t>
            </w:r>
            <w:r>
              <w:rPr>
                <w:rFonts w:eastAsia="黑体"/>
                <w:bCs/>
                <w:kern w:val="0"/>
              </w:rPr>
              <w:t>实施过程、科普特色、创新性等，可另附页）</w:t>
            </w:r>
          </w:p>
          <w:p>
            <w:pPr>
              <w:spacing w:line="574" w:lineRule="exact"/>
              <w:rPr>
                <w:rFonts w:eastAsia="黑体"/>
                <w:bCs/>
                <w:kern w:val="0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6" w:type="dxa"/>
            <w:gridSpan w:val="12"/>
          </w:tcPr>
          <w:p>
            <w:pPr>
              <w:tabs>
                <w:tab w:val="left" w:pos="4680"/>
              </w:tabs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8"/>
              </w:rPr>
              <w:t>四、活动实施应取得的成果和社会效应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4" w:hRule="atLeast"/>
        </w:trPr>
        <w:tc>
          <w:tcPr>
            <w:tcW w:w="8516" w:type="dxa"/>
            <w:gridSpan w:val="12"/>
          </w:tcPr>
          <w:p>
            <w:pPr>
              <w:spacing w:line="574" w:lineRule="exact"/>
              <w:rPr>
                <w:rFonts w:eastAsia="黑体"/>
                <w:bCs/>
                <w:kern w:val="0"/>
              </w:rPr>
            </w:pPr>
            <w:r>
              <w:rPr>
                <w:rFonts w:hint="eastAsia" w:eastAsia="黑体"/>
                <w:bCs/>
                <w:kern w:val="0"/>
              </w:rPr>
              <w:t>（取得的成果主要指开展科普的团队建设、示范推广或经济效益等情况，社会效应主要指开展活动次数、参与人数、社会反响、媒体宣传报道情况，请提供相关旁证材料，可附页）</w:t>
            </w:r>
          </w:p>
          <w:p>
            <w:pPr>
              <w:spacing w:line="574" w:lineRule="exact"/>
              <w:rPr>
                <w:rFonts w:eastAsia="黑体"/>
                <w:bCs/>
                <w:kern w:val="0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516" w:type="dxa"/>
            <w:gridSpan w:val="12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w w:val="96"/>
                <w:kern w:val="0"/>
                <w:sz w:val="28"/>
                <w:szCs w:val="28"/>
              </w:rPr>
              <w:t>五、活动</w:t>
            </w:r>
            <w:r>
              <w:rPr>
                <w:rFonts w:hint="eastAsia" w:ascii="黑体" w:eastAsia="黑体"/>
                <w:bCs/>
                <w:kern w:val="0"/>
                <w:sz w:val="28"/>
                <w:szCs w:val="28"/>
              </w:rPr>
              <w:t>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  <w:vAlign w:val="center"/>
          </w:tcPr>
          <w:p>
            <w:pPr>
              <w:snapToGrid w:val="0"/>
              <w:spacing w:line="574" w:lineRule="exact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napToGrid w:val="0"/>
              <w:spacing w:line="574" w:lineRule="exact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697" w:type="dxa"/>
            <w:gridSpan w:val="2"/>
            <w:vAlign w:val="center"/>
          </w:tcPr>
          <w:p>
            <w:pPr>
              <w:snapToGrid w:val="0"/>
              <w:spacing w:line="574" w:lineRule="exact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spacing w:line="574" w:lineRule="exact"/>
              <w:ind w:firstLine="280" w:firstLineChars="100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  <w:t>职务</w:t>
            </w:r>
          </w:p>
          <w:p>
            <w:pPr>
              <w:snapToGrid w:val="0"/>
              <w:spacing w:line="574" w:lineRule="exact"/>
              <w:ind w:firstLine="280" w:firstLineChars="100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2324" w:type="dxa"/>
            <w:gridSpan w:val="3"/>
            <w:vAlign w:val="center"/>
          </w:tcPr>
          <w:p>
            <w:pPr>
              <w:snapToGrid w:val="0"/>
              <w:spacing w:line="574" w:lineRule="exact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  <w:t>在本活动中承担的主要工作</w:t>
            </w:r>
          </w:p>
        </w:tc>
        <w:tc>
          <w:tcPr>
            <w:tcW w:w="1223" w:type="dxa"/>
            <w:vAlign w:val="center"/>
          </w:tcPr>
          <w:p>
            <w:pPr>
              <w:spacing w:line="574" w:lineRule="exact"/>
              <w:ind w:firstLine="140" w:firstLineChars="50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  <w:t>联系</w:t>
            </w:r>
          </w:p>
          <w:p>
            <w:pPr>
              <w:spacing w:line="574" w:lineRule="exact"/>
              <w:ind w:firstLine="140" w:firstLineChars="5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8"/>
                <w:szCs w:val="28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95" w:type="dxa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95" w:type="dxa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95" w:type="dxa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5" w:type="dxa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95" w:type="dxa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495" w:type="dxa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97" w:type="dxa"/>
            <w:gridSpan w:val="2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24" w:type="dxa"/>
            <w:gridSpan w:val="3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574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155" w:type="dxa"/>
            <w:gridSpan w:val="2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697" w:type="dxa"/>
            <w:gridSpan w:val="2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188" w:type="dxa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324" w:type="dxa"/>
            <w:gridSpan w:val="3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gridSpan w:val="2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223" w:type="dxa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516" w:type="dxa"/>
            <w:gridSpan w:val="12"/>
            <w:vAlign w:val="center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8"/>
              </w:rPr>
              <w:t>六、申请经费</w:t>
            </w:r>
            <w:r>
              <w:rPr>
                <w:rFonts w:hint="eastAsia" w:eastAsia="黑体"/>
                <w:bCs/>
                <w:kern w:val="0"/>
              </w:rPr>
              <w:t>（请提供发票或收据复印件）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8516" w:type="dxa"/>
            <w:gridSpan w:val="12"/>
          </w:tcPr>
          <w:p>
            <w:pPr>
              <w:snapToGrid w:val="0"/>
              <w:spacing w:line="574" w:lineRule="exact"/>
              <w:rPr>
                <w:rFonts w:ascii="仿宋_GB2312" w:hAnsi="宋体" w:eastAsia="仿宋_GB2312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kern w:val="0"/>
                <w:sz w:val="28"/>
                <w:szCs w:val="28"/>
              </w:rPr>
              <w:t xml:space="preserve">1、实施活动预算费用：     万元;  </w:t>
            </w:r>
          </w:p>
          <w:p>
            <w:pPr>
              <w:snapToGrid w:val="0"/>
              <w:spacing w:line="574" w:lineRule="exact"/>
              <w:rPr>
                <w:rFonts w:ascii="仿宋_GB2312" w:hAnsi="宋体" w:eastAsia="仿宋_GB2312"/>
                <w:w w:val="96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w w:val="96"/>
                <w:kern w:val="0"/>
                <w:sz w:val="28"/>
                <w:szCs w:val="28"/>
              </w:rPr>
              <w:t>2、拟自筹资金：      万元；</w:t>
            </w:r>
          </w:p>
          <w:p>
            <w:pPr>
              <w:snapToGrid w:val="0"/>
              <w:spacing w:line="574" w:lineRule="exact"/>
              <w:rPr>
                <w:rFonts w:ascii="仿宋_GB2312" w:hAnsi="宋体" w:eastAsia="仿宋_GB2312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kern w:val="0"/>
                <w:sz w:val="28"/>
                <w:szCs w:val="28"/>
              </w:rPr>
              <w:t>3、申请区科协经费资助 ：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516" w:type="dxa"/>
            <w:gridSpan w:val="12"/>
            <w:vAlign w:val="center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活动经费预算表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43" w:type="dxa"/>
            <w:gridSpan w:val="2"/>
            <w:vAlign w:val="center"/>
          </w:tcPr>
          <w:p>
            <w:pPr>
              <w:snapToGrid w:val="0"/>
              <w:spacing w:line="574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编号</w:t>
            </w:r>
          </w:p>
        </w:tc>
        <w:tc>
          <w:tcPr>
            <w:tcW w:w="3397" w:type="dxa"/>
            <w:gridSpan w:val="5"/>
            <w:vAlign w:val="center"/>
          </w:tcPr>
          <w:p>
            <w:pPr>
              <w:snapToGrid w:val="0"/>
              <w:spacing w:line="574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支出内容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snapToGrid w:val="0"/>
              <w:spacing w:line="574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金额</w:t>
            </w:r>
          </w:p>
          <w:p>
            <w:pPr>
              <w:snapToGrid w:val="0"/>
              <w:spacing w:line="574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（单位：万元）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snapToGrid w:val="0"/>
              <w:spacing w:line="574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43" w:type="dxa"/>
            <w:gridSpan w:val="2"/>
            <w:vAlign w:val="center"/>
          </w:tcPr>
          <w:p>
            <w:pPr>
              <w:spacing w:line="574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3397" w:type="dxa"/>
            <w:gridSpan w:val="5"/>
            <w:vAlign w:val="center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43" w:type="dxa"/>
            <w:gridSpan w:val="2"/>
            <w:vAlign w:val="center"/>
          </w:tcPr>
          <w:p>
            <w:pPr>
              <w:spacing w:line="574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3397" w:type="dxa"/>
            <w:gridSpan w:val="5"/>
            <w:vAlign w:val="center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43" w:type="dxa"/>
            <w:gridSpan w:val="2"/>
            <w:vAlign w:val="center"/>
          </w:tcPr>
          <w:p>
            <w:pPr>
              <w:spacing w:line="574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3397" w:type="dxa"/>
            <w:gridSpan w:val="5"/>
            <w:vAlign w:val="center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43" w:type="dxa"/>
            <w:gridSpan w:val="2"/>
            <w:vAlign w:val="center"/>
          </w:tcPr>
          <w:p>
            <w:pPr>
              <w:spacing w:line="574" w:lineRule="exact"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3397" w:type="dxa"/>
            <w:gridSpan w:val="5"/>
            <w:vAlign w:val="center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43" w:type="dxa"/>
            <w:gridSpan w:val="2"/>
            <w:vAlign w:val="center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3397" w:type="dxa"/>
            <w:gridSpan w:val="5"/>
            <w:vAlign w:val="center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vAlign w:val="center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516" w:type="dxa"/>
            <w:gridSpan w:val="12"/>
            <w:vAlign w:val="center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8"/>
              </w:rPr>
              <w:t>七、申报单位承诺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</w:trPr>
        <w:tc>
          <w:tcPr>
            <w:tcW w:w="8516" w:type="dxa"/>
            <w:gridSpan w:val="12"/>
            <w:vAlign w:val="center"/>
          </w:tcPr>
          <w:p>
            <w:pPr>
              <w:snapToGrid w:val="0"/>
              <w:spacing w:line="574" w:lineRule="exact"/>
              <w:rPr>
                <w:rFonts w:ascii="仿宋_GB2312" w:eastAsia="仿宋_GB2312"/>
                <w:w w:val="96"/>
                <w:kern w:val="0"/>
                <w:sz w:val="24"/>
              </w:rPr>
            </w:pPr>
            <w:r>
              <w:rPr>
                <w:rFonts w:hint="eastAsia" w:ascii="仿宋_GB2312" w:eastAsia="仿宋_GB2312"/>
                <w:w w:val="96"/>
                <w:kern w:val="0"/>
                <w:sz w:val="24"/>
              </w:rPr>
              <w:t>我（单位）承诺：本申请书中所申报内容和所提供旁证材料均真实、合法，如有不实之处，愿负相应的法律责任，并承担由此造成的一切后果。</w:t>
            </w:r>
          </w:p>
          <w:p>
            <w:pPr>
              <w:snapToGrid w:val="0"/>
              <w:spacing w:line="574" w:lineRule="exact"/>
              <w:rPr>
                <w:rFonts w:ascii="仿宋_GB2312" w:eastAsia="仿宋_GB2312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6"/>
                <w:kern w:val="0"/>
                <w:sz w:val="28"/>
                <w:szCs w:val="28"/>
              </w:rPr>
              <w:t xml:space="preserve">活动负责人（签名）：            </w:t>
            </w:r>
          </w:p>
          <w:p>
            <w:pPr>
              <w:snapToGrid w:val="0"/>
              <w:spacing w:line="574" w:lineRule="exact"/>
              <w:rPr>
                <w:rFonts w:ascii="仿宋_GB2312" w:eastAsia="仿宋_GB2312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6"/>
                <w:kern w:val="0"/>
                <w:sz w:val="28"/>
                <w:szCs w:val="28"/>
              </w:rPr>
              <w:t xml:space="preserve">单位负责人（签名）：            </w:t>
            </w:r>
          </w:p>
          <w:p>
            <w:pPr>
              <w:snapToGrid w:val="0"/>
              <w:spacing w:line="574" w:lineRule="exact"/>
              <w:rPr>
                <w:rFonts w:ascii="仿宋_GB2312" w:eastAsia="仿宋_GB2312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6"/>
                <w:kern w:val="0"/>
                <w:sz w:val="28"/>
                <w:szCs w:val="28"/>
              </w:rPr>
              <w:t>开户银行：</w:t>
            </w:r>
          </w:p>
          <w:p>
            <w:pPr>
              <w:snapToGrid w:val="0"/>
              <w:spacing w:line="574" w:lineRule="exact"/>
              <w:rPr>
                <w:rFonts w:ascii="仿宋_GB2312" w:eastAsia="仿宋_GB2312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6"/>
                <w:kern w:val="0"/>
                <w:sz w:val="28"/>
                <w:szCs w:val="28"/>
              </w:rPr>
              <w:t>帐号：</w:t>
            </w:r>
          </w:p>
          <w:p>
            <w:pPr>
              <w:snapToGrid w:val="0"/>
              <w:spacing w:line="574" w:lineRule="exact"/>
              <w:rPr>
                <w:rFonts w:ascii="仿宋_GB2312" w:eastAsia="仿宋_GB2312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6"/>
                <w:kern w:val="0"/>
                <w:sz w:val="28"/>
                <w:szCs w:val="28"/>
              </w:rPr>
              <w:t>户名：</w:t>
            </w:r>
          </w:p>
          <w:p>
            <w:pPr>
              <w:snapToGrid w:val="0"/>
              <w:spacing w:line="574" w:lineRule="exact"/>
              <w:rPr>
                <w:rFonts w:ascii="仿宋_GB2312" w:eastAsia="仿宋_GB2312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6"/>
                <w:kern w:val="0"/>
                <w:sz w:val="28"/>
                <w:szCs w:val="28"/>
              </w:rPr>
              <w:t xml:space="preserve">                                       单位公章</w:t>
            </w:r>
          </w:p>
          <w:p>
            <w:pPr>
              <w:spacing w:line="574" w:lineRule="exact"/>
              <w:ind w:firstLine="5885" w:firstLineChars="2196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6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8516" w:type="dxa"/>
            <w:gridSpan w:val="12"/>
            <w:vAlign w:val="center"/>
          </w:tcPr>
          <w:p>
            <w:pPr>
              <w:spacing w:line="574" w:lineRule="exact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8"/>
              </w:rPr>
              <w:t>八、申报单位所在基层科协或所属业务主管部门意见</w:t>
            </w:r>
          </w:p>
          <w:p>
            <w:pPr>
              <w:snapToGrid w:val="0"/>
              <w:spacing w:line="574" w:lineRule="exact"/>
              <w:rPr>
                <w:rFonts w:ascii="仿宋_GB2312" w:eastAsia="仿宋_GB2312"/>
                <w:b/>
                <w:color w:val="FF0000"/>
                <w:w w:val="96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74" w:lineRule="exact"/>
              <w:rPr>
                <w:rFonts w:ascii="仿宋_GB2312" w:eastAsia="仿宋_GB2312"/>
                <w:b/>
                <w:color w:val="FF0000"/>
                <w:w w:val="96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74" w:lineRule="exact"/>
              <w:ind w:right="1260" w:rightChars="600" w:firstLine="5896" w:firstLineChars="2200"/>
              <w:rPr>
                <w:rFonts w:ascii="仿宋_GB2312" w:eastAsia="仿宋_GB2312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6"/>
                <w:kern w:val="0"/>
                <w:sz w:val="28"/>
                <w:szCs w:val="28"/>
              </w:rPr>
              <w:t>单位公章</w:t>
            </w:r>
          </w:p>
          <w:p>
            <w:pPr>
              <w:spacing w:line="574" w:lineRule="exact"/>
              <w:ind w:firstLine="5762" w:firstLineChars="2150"/>
              <w:rPr>
                <w:rFonts w:ascii="仿宋_GB2312" w:eastAsia="仿宋_GB2312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6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4" w:hRule="atLeast"/>
        </w:trPr>
        <w:tc>
          <w:tcPr>
            <w:tcW w:w="8516" w:type="dxa"/>
            <w:gridSpan w:val="12"/>
          </w:tcPr>
          <w:p>
            <w:pPr>
              <w:spacing w:line="574" w:lineRule="exact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kern w:val="0"/>
                <w:sz w:val="28"/>
                <w:szCs w:val="28"/>
              </w:rPr>
              <w:t>九、区科协审批意见</w:t>
            </w:r>
          </w:p>
          <w:p>
            <w:pPr>
              <w:snapToGrid w:val="0"/>
              <w:spacing w:line="574" w:lineRule="exact"/>
              <w:rPr>
                <w:rFonts w:ascii="仿宋_GB2312" w:eastAsia="仿宋_GB2312"/>
                <w:b/>
                <w:color w:val="FF0000"/>
                <w:w w:val="96"/>
                <w:kern w:val="0"/>
                <w:sz w:val="28"/>
                <w:szCs w:val="28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w w:val="96"/>
                <w:kern w:val="0"/>
                <w:sz w:val="28"/>
                <w:szCs w:val="28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w w:val="96"/>
                <w:kern w:val="0"/>
                <w:sz w:val="28"/>
                <w:szCs w:val="28"/>
              </w:rPr>
            </w:pPr>
          </w:p>
          <w:p>
            <w:pPr>
              <w:spacing w:line="574" w:lineRule="exact"/>
              <w:rPr>
                <w:rFonts w:ascii="仿宋_GB2312" w:eastAsia="仿宋_GB2312"/>
                <w:w w:val="96"/>
                <w:kern w:val="0"/>
                <w:sz w:val="28"/>
                <w:szCs w:val="28"/>
              </w:rPr>
            </w:pPr>
          </w:p>
          <w:p>
            <w:pPr>
              <w:spacing w:line="574" w:lineRule="exact"/>
              <w:ind w:firstLine="5885" w:firstLineChars="2196"/>
              <w:rPr>
                <w:rFonts w:ascii="仿宋_GB2312" w:eastAsia="仿宋_GB2312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6"/>
                <w:kern w:val="0"/>
                <w:sz w:val="28"/>
                <w:szCs w:val="28"/>
              </w:rPr>
              <w:t>（盖章）</w:t>
            </w:r>
          </w:p>
          <w:p>
            <w:pPr>
              <w:spacing w:line="574" w:lineRule="exact"/>
              <w:ind w:firstLine="5628" w:firstLineChars="2100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6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widowControl/>
        <w:spacing w:line="574" w:lineRule="exact"/>
        <w:jc w:val="left"/>
        <w:rPr>
          <w:rFonts w:ascii="仿宋_GB2312" w:hAnsi="宋体" w:eastAsia="仿宋_GB2312" w:cs="宋体"/>
          <w:sz w:val="30"/>
          <w:szCs w:val="30"/>
        </w:rPr>
      </w:pPr>
    </w:p>
    <w:p>
      <w:pPr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br w:type="page"/>
      </w:r>
    </w:p>
    <w:p>
      <w:pPr>
        <w:widowControl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jc w:val="center"/>
        <w:rPr>
          <w:rFonts w:ascii="小标宋" w:hAnsi="黑体" w:eastAsia="小标宋"/>
          <w:color w:val="000000"/>
          <w:sz w:val="44"/>
          <w:szCs w:val="44"/>
        </w:rPr>
      </w:pPr>
      <w:r>
        <w:rPr>
          <w:rFonts w:hint="eastAsia" w:ascii="小标宋" w:hAnsi="黑体" w:eastAsia="小标宋"/>
          <w:color w:val="000000"/>
          <w:sz w:val="44"/>
          <w:szCs w:val="44"/>
        </w:rPr>
        <w:t>资质证明材料</w:t>
      </w:r>
    </w:p>
    <w:p>
      <w:pPr>
        <w:pStyle w:val="11"/>
        <w:numPr>
          <w:ilvl w:val="0"/>
          <w:numId w:val="3"/>
        </w:numPr>
        <w:spacing w:line="580" w:lineRule="exact"/>
        <w:ind w:firstLineChars="0"/>
        <w:rPr>
          <w:rFonts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营业执照、组织机构代码证、税务登记证</w:t>
      </w:r>
    </w:p>
    <w:p>
      <w:pPr>
        <w:spacing w:line="58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（提供营业执照副本（或法人证书）的复印件、税务登记证复印件、组织机构代码证复印件；或三证合一的营业执照副本复印件）</w:t>
      </w:r>
    </w:p>
    <w:p>
      <w:pPr>
        <w:spacing w:line="580" w:lineRule="exact"/>
        <w:rPr>
          <w:rFonts w:ascii="仿宋_GB2312" w:hAnsi="仿宋" w:eastAsia="仿宋_GB2312"/>
          <w:sz w:val="28"/>
          <w:szCs w:val="28"/>
        </w:rPr>
      </w:pPr>
    </w:p>
    <w:p>
      <w:pPr>
        <w:spacing w:line="580" w:lineRule="exact"/>
        <w:rPr>
          <w:rFonts w:ascii="仿宋_GB2312" w:hAnsi="仿宋" w:eastAsia="仿宋_GB2312"/>
          <w:sz w:val="28"/>
          <w:szCs w:val="28"/>
        </w:rPr>
      </w:pPr>
    </w:p>
    <w:p>
      <w:pPr>
        <w:pStyle w:val="11"/>
        <w:numPr>
          <w:ilvl w:val="0"/>
          <w:numId w:val="3"/>
        </w:numPr>
        <w:spacing w:line="580" w:lineRule="exact"/>
        <w:ind w:firstLineChars="0"/>
        <w:rPr>
          <w:rFonts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参加本次申报活动前三年内在经营活动中没有重大违法记录的声明</w:t>
      </w:r>
    </w:p>
    <w:p>
      <w:pPr>
        <w:spacing w:line="58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（具体内容由申报人自行填写）</w:t>
      </w:r>
    </w:p>
    <w:p>
      <w:pPr>
        <w:spacing w:line="580" w:lineRule="exact"/>
        <w:rPr>
          <w:rFonts w:ascii="仿宋_GB2312" w:hAnsi="仿宋" w:eastAsia="仿宋_GB2312"/>
          <w:sz w:val="28"/>
          <w:szCs w:val="28"/>
        </w:rPr>
      </w:pPr>
    </w:p>
    <w:p>
      <w:pPr>
        <w:spacing w:line="580" w:lineRule="exact"/>
        <w:rPr>
          <w:rFonts w:ascii="仿宋_GB2312" w:hAnsi="仿宋" w:eastAsia="仿宋_GB2312"/>
          <w:sz w:val="28"/>
          <w:szCs w:val="28"/>
          <w:u w:val="single"/>
        </w:rPr>
      </w:pPr>
      <w:r>
        <w:rPr>
          <w:rFonts w:hint="eastAsia" w:ascii="仿宋_GB2312" w:hAnsi="仿宋" w:eastAsia="仿宋_GB2312"/>
          <w:sz w:val="28"/>
          <w:szCs w:val="28"/>
        </w:rPr>
        <w:t>法定代表人或投标人代表签字：</w:t>
      </w:r>
    </w:p>
    <w:p>
      <w:pPr>
        <w:spacing w:line="580" w:lineRule="exact"/>
        <w:rPr>
          <w:rFonts w:ascii="仿宋_GB2312" w:hAnsi="仿宋" w:eastAsia="仿宋_GB2312"/>
          <w:i/>
          <w:iCs/>
          <w:sz w:val="28"/>
          <w:szCs w:val="28"/>
          <w:u w:val="single"/>
        </w:rPr>
      </w:pPr>
      <w:r>
        <w:rPr>
          <w:rFonts w:hint="eastAsia" w:ascii="仿宋_GB2312" w:hAnsi="仿宋" w:eastAsia="仿宋_GB2312"/>
          <w:i/>
          <w:iCs/>
          <w:sz w:val="28"/>
          <w:szCs w:val="28"/>
        </w:rPr>
        <w:t>（若为授权代表签字，需同时提供授权书）</w:t>
      </w:r>
    </w:p>
    <w:p>
      <w:pPr>
        <w:spacing w:line="58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加盖投标单位公章：</w:t>
      </w:r>
    </w:p>
    <w:p>
      <w:pPr>
        <w:spacing w:line="58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签字日期：</w:t>
      </w:r>
    </w:p>
    <w:p>
      <w:pPr>
        <w:tabs>
          <w:tab w:val="left" w:pos="432"/>
        </w:tabs>
        <w:suppressAutoHyphens/>
        <w:snapToGrid w:val="0"/>
        <w:spacing w:before="260" w:after="260" w:line="300" w:lineRule="auto"/>
        <w:outlineLvl w:val="1"/>
        <w:rPr>
          <w:rFonts w:ascii="仿宋_GB2312" w:hAnsi="仿宋" w:eastAsia="仿宋_GB2312"/>
          <w:b/>
          <w:bCs/>
          <w:sz w:val="28"/>
          <w:szCs w:val="28"/>
        </w:rPr>
      </w:pPr>
    </w:p>
    <w:p>
      <w:pPr>
        <w:tabs>
          <w:tab w:val="left" w:pos="432"/>
        </w:tabs>
        <w:suppressAutoHyphens/>
        <w:snapToGrid w:val="0"/>
        <w:spacing w:before="260" w:after="260" w:line="300" w:lineRule="auto"/>
        <w:outlineLvl w:val="1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580" w:lineRule="exact"/>
        <w:rPr>
          <w:rFonts w:ascii="仿宋_GB2312" w:hAnsi="仿宋" w:eastAsia="仿宋_GB2312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br w:type="page"/>
      </w:r>
      <w:r>
        <w:rPr>
          <w:rFonts w:hint="eastAsia" w:ascii="仿宋" w:hAnsi="仿宋" w:eastAsia="仿宋"/>
          <w:b/>
          <w:bCs/>
          <w:sz w:val="28"/>
          <w:szCs w:val="28"/>
        </w:rPr>
        <w:t>3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.“信用中国”“中国政府采购网”网站查询结果承诺</w:t>
      </w:r>
    </w:p>
    <w:p>
      <w:pPr>
        <w:spacing w:line="58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（按评审通知中供应商资格要求提供）</w:t>
      </w:r>
    </w:p>
    <w:p>
      <w:pPr>
        <w:suppressAutoHyphens/>
        <w:snapToGrid w:val="0"/>
        <w:spacing w:line="300" w:lineRule="auto"/>
        <w:rPr>
          <w:rFonts w:ascii="仿宋_GB2312" w:hAnsi="仿宋" w:eastAsia="仿宋_GB2312" w:cs="宋体"/>
          <w:sz w:val="28"/>
          <w:szCs w:val="28"/>
        </w:rPr>
      </w:pPr>
    </w:p>
    <w:p>
      <w:pPr>
        <w:widowControl/>
        <w:suppressAutoHyphens/>
        <w:adjustRightInd w:val="0"/>
        <w:snapToGrid w:val="0"/>
        <w:spacing w:line="30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我方承诺至投标截止时间未被列入“信用中国”网站(www.creditchina.gov.cn)失信被执行人、重大税收违法案件当事人名单及“中国政府采购网”网站（www.ccgp.gov.cn）政府采购严重违法失信行为记录名单。</w:t>
      </w:r>
    </w:p>
    <w:p>
      <w:pPr>
        <w:suppressAutoHyphens/>
        <w:snapToGrid w:val="0"/>
        <w:spacing w:line="300" w:lineRule="auto"/>
        <w:rPr>
          <w:rFonts w:ascii="仿宋_GB2312" w:hAnsi="仿宋" w:eastAsia="仿宋_GB2312" w:cs="宋体"/>
          <w:sz w:val="28"/>
          <w:szCs w:val="28"/>
        </w:rPr>
      </w:pPr>
    </w:p>
    <w:p>
      <w:pPr>
        <w:spacing w:line="580" w:lineRule="exact"/>
        <w:rPr>
          <w:rFonts w:ascii="仿宋_GB2312" w:hAnsi="仿宋" w:eastAsia="仿宋_GB2312"/>
          <w:sz w:val="28"/>
          <w:szCs w:val="28"/>
          <w:u w:val="single"/>
        </w:rPr>
      </w:pPr>
      <w:r>
        <w:rPr>
          <w:rFonts w:hint="eastAsia" w:ascii="仿宋_GB2312" w:hAnsi="仿宋" w:eastAsia="仿宋_GB2312"/>
          <w:sz w:val="28"/>
          <w:szCs w:val="28"/>
        </w:rPr>
        <w:t>法定代表人或投标人代表签字：</w:t>
      </w:r>
    </w:p>
    <w:p>
      <w:pPr>
        <w:spacing w:line="580" w:lineRule="exact"/>
        <w:rPr>
          <w:rFonts w:ascii="仿宋_GB2312" w:hAnsi="仿宋" w:eastAsia="仿宋_GB2312"/>
          <w:i/>
          <w:iCs/>
          <w:sz w:val="28"/>
          <w:szCs w:val="28"/>
          <w:u w:val="single"/>
        </w:rPr>
      </w:pPr>
      <w:r>
        <w:rPr>
          <w:rFonts w:hint="eastAsia" w:ascii="仿宋_GB2312" w:hAnsi="仿宋" w:eastAsia="仿宋_GB2312"/>
          <w:i/>
          <w:iCs/>
          <w:sz w:val="28"/>
          <w:szCs w:val="28"/>
        </w:rPr>
        <w:t>（若为授权代表签字，需同时提供授权书）</w:t>
      </w:r>
    </w:p>
    <w:p>
      <w:pPr>
        <w:spacing w:line="58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加盖单位公章：</w:t>
      </w:r>
    </w:p>
    <w:p>
      <w:pPr>
        <w:spacing w:line="58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签字日期：</w:t>
      </w:r>
    </w:p>
    <w:p>
      <w:pPr>
        <w:spacing w:line="580" w:lineRule="exact"/>
        <w:rPr>
          <w:rFonts w:ascii="仿宋_GB2312" w:hAnsi="仿宋" w:eastAsia="仿宋_GB2312"/>
          <w:sz w:val="28"/>
          <w:szCs w:val="28"/>
        </w:rPr>
      </w:pPr>
    </w:p>
    <w:p>
      <w:pPr>
        <w:spacing w:line="580" w:lineRule="exact"/>
        <w:rPr>
          <w:rFonts w:ascii="仿宋_GB2312" w:hAnsi="仿宋" w:eastAsia="仿宋_GB2312"/>
          <w:sz w:val="28"/>
          <w:szCs w:val="28"/>
        </w:rPr>
      </w:pPr>
    </w:p>
    <w:p>
      <w:pPr>
        <w:spacing w:line="580" w:lineRule="exact"/>
        <w:rPr>
          <w:rFonts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4.其他材料</w:t>
      </w:r>
    </w:p>
    <w:p>
      <w:pPr>
        <w:spacing w:line="580" w:lineRule="exact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（若有相关自主知识产权，请在此部分添加证明材料）</w:t>
      </w:r>
    </w:p>
    <w:p>
      <w:pPr>
        <w:rPr>
          <w:rFonts w:ascii="黑体" w:hAnsi="黑体" w:eastAsia="黑体" w:cs="黑体"/>
          <w:color w:val="FF0000"/>
          <w:sz w:val="32"/>
          <w:szCs w:val="32"/>
        </w:rPr>
      </w:pPr>
      <w:r>
        <w:rPr>
          <w:rFonts w:ascii="黑体" w:hAnsi="黑体" w:eastAsia="黑体" w:cs="黑体"/>
          <w:color w:val="FF0000"/>
          <w:sz w:val="32"/>
          <w:szCs w:val="32"/>
        </w:rPr>
        <w:br w:type="page"/>
      </w:r>
    </w:p>
    <w:p>
      <w:pPr>
        <w:spacing w:line="574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wordWrap w:val="0"/>
        <w:spacing w:line="574" w:lineRule="exact"/>
        <w:jc w:val="righ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活动申请书编号：      </w:t>
      </w:r>
    </w:p>
    <w:p>
      <w:pPr>
        <w:spacing w:line="574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科普活动总结评估表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2185"/>
        <w:gridCol w:w="1622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187" w:type="dxa"/>
            <w:vAlign w:val="center"/>
          </w:tcPr>
          <w:p>
            <w:pPr>
              <w:snapToGrid w:val="0"/>
              <w:spacing w:line="574" w:lineRule="exact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主办/承办单位</w:t>
            </w:r>
          </w:p>
        </w:tc>
        <w:tc>
          <w:tcPr>
            <w:tcW w:w="2185" w:type="dxa"/>
            <w:vAlign w:val="center"/>
          </w:tcPr>
          <w:p>
            <w:pPr>
              <w:snapToGrid w:val="0"/>
              <w:spacing w:line="574" w:lineRule="exact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>
            <w:pPr>
              <w:snapToGrid w:val="0"/>
              <w:spacing w:line="574" w:lineRule="exact"/>
              <w:ind w:firstLine="280" w:firstLineChars="100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439" w:type="dxa"/>
            <w:vAlign w:val="center"/>
          </w:tcPr>
          <w:p>
            <w:pPr>
              <w:snapToGrid w:val="0"/>
              <w:spacing w:line="574" w:lineRule="exact"/>
              <w:jc w:val="center"/>
              <w:rPr>
                <w:rFonts w:ascii="仿宋_GB2312" w:hAnsi="宋体" w:eastAsia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2187" w:type="dxa"/>
            <w:vAlign w:val="center"/>
          </w:tcPr>
          <w:p>
            <w:pPr>
              <w:spacing w:line="574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活动主题</w:t>
            </w:r>
          </w:p>
        </w:tc>
        <w:tc>
          <w:tcPr>
            <w:tcW w:w="6246" w:type="dxa"/>
            <w:gridSpan w:val="3"/>
            <w:vAlign w:val="center"/>
          </w:tcPr>
          <w:p>
            <w:pPr>
              <w:spacing w:line="574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187" w:type="dxa"/>
            <w:vAlign w:val="center"/>
          </w:tcPr>
          <w:p>
            <w:pPr>
              <w:spacing w:line="574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活动日期</w:t>
            </w:r>
          </w:p>
        </w:tc>
        <w:tc>
          <w:tcPr>
            <w:tcW w:w="2185" w:type="dxa"/>
            <w:vAlign w:val="center"/>
          </w:tcPr>
          <w:p>
            <w:pPr>
              <w:spacing w:line="574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574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2439" w:type="dxa"/>
            <w:vAlign w:val="center"/>
          </w:tcPr>
          <w:p>
            <w:pPr>
              <w:spacing w:line="574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2187" w:type="dxa"/>
            <w:vAlign w:val="center"/>
          </w:tcPr>
          <w:p>
            <w:pPr>
              <w:spacing w:line="574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活动流程</w:t>
            </w:r>
          </w:p>
        </w:tc>
        <w:tc>
          <w:tcPr>
            <w:tcW w:w="6246" w:type="dxa"/>
            <w:gridSpan w:val="3"/>
            <w:vAlign w:val="center"/>
          </w:tcPr>
          <w:p>
            <w:pPr>
              <w:spacing w:line="574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87" w:type="dxa"/>
            <w:vAlign w:val="center"/>
          </w:tcPr>
          <w:p>
            <w:pPr>
              <w:spacing w:line="574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3807" w:type="dxa"/>
            <w:gridSpan w:val="2"/>
            <w:vAlign w:val="center"/>
          </w:tcPr>
          <w:p>
            <w:pPr>
              <w:spacing w:line="574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评价</w:t>
            </w:r>
          </w:p>
        </w:tc>
        <w:tc>
          <w:tcPr>
            <w:tcW w:w="2439" w:type="dxa"/>
            <w:vAlign w:val="center"/>
          </w:tcPr>
          <w:p>
            <w:pPr>
              <w:spacing w:line="574" w:lineRule="exac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评分（满分10分）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87" w:type="dxa"/>
            <w:vAlign w:val="center"/>
          </w:tcPr>
          <w:p>
            <w:pPr>
              <w:spacing w:line="574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3807" w:type="dxa"/>
            <w:gridSpan w:val="2"/>
            <w:vAlign w:val="center"/>
          </w:tcPr>
          <w:p>
            <w:pPr>
              <w:spacing w:line="574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>
            <w:pPr>
              <w:spacing w:line="574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87" w:type="dxa"/>
            <w:vAlign w:val="center"/>
          </w:tcPr>
          <w:p>
            <w:pPr>
              <w:spacing w:line="574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活动形式</w:t>
            </w:r>
          </w:p>
        </w:tc>
        <w:tc>
          <w:tcPr>
            <w:tcW w:w="3807" w:type="dxa"/>
            <w:gridSpan w:val="2"/>
            <w:vAlign w:val="center"/>
          </w:tcPr>
          <w:p>
            <w:pPr>
              <w:spacing w:line="574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>
            <w:pPr>
              <w:spacing w:line="574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87" w:type="dxa"/>
            <w:vAlign w:val="center"/>
          </w:tcPr>
          <w:p>
            <w:pPr>
              <w:spacing w:line="574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活动效果</w:t>
            </w:r>
          </w:p>
        </w:tc>
        <w:tc>
          <w:tcPr>
            <w:tcW w:w="3807" w:type="dxa"/>
            <w:gridSpan w:val="2"/>
            <w:vAlign w:val="center"/>
          </w:tcPr>
          <w:p>
            <w:pPr>
              <w:spacing w:line="574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>
            <w:pPr>
              <w:spacing w:line="574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8433" w:type="dxa"/>
            <w:gridSpan w:val="4"/>
            <w:vAlign w:val="center"/>
          </w:tcPr>
          <w:p>
            <w:pPr>
              <w:spacing w:line="574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经费使用情况</w:t>
            </w:r>
            <w:r>
              <w:rPr>
                <w:rFonts w:hint="eastAsia" w:eastAsia="黑体"/>
                <w:bCs/>
                <w:kern w:val="0"/>
              </w:rPr>
              <w:t>（请提供发票或收据复印件）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2187" w:type="dxa"/>
            <w:vAlign w:val="center"/>
          </w:tcPr>
          <w:p>
            <w:pPr>
              <w:spacing w:line="574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预算支出</w:t>
            </w:r>
          </w:p>
        </w:tc>
        <w:tc>
          <w:tcPr>
            <w:tcW w:w="2185" w:type="dxa"/>
            <w:vAlign w:val="center"/>
          </w:tcPr>
          <w:p>
            <w:pPr>
              <w:spacing w:line="574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574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实际支出</w:t>
            </w:r>
          </w:p>
        </w:tc>
        <w:tc>
          <w:tcPr>
            <w:tcW w:w="2439" w:type="dxa"/>
            <w:vAlign w:val="center"/>
          </w:tcPr>
          <w:p>
            <w:pPr>
              <w:spacing w:line="574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2187" w:type="dxa"/>
            <w:vAlign w:val="center"/>
          </w:tcPr>
          <w:p>
            <w:pPr>
              <w:spacing w:line="574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8"/>
                <w:szCs w:val="28"/>
              </w:rPr>
              <w:t>备注</w:t>
            </w:r>
          </w:p>
        </w:tc>
        <w:tc>
          <w:tcPr>
            <w:tcW w:w="6246" w:type="dxa"/>
            <w:gridSpan w:val="3"/>
            <w:vAlign w:val="center"/>
          </w:tcPr>
          <w:p>
            <w:pPr>
              <w:spacing w:line="574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填表人：                    监督人：</w:t>
      </w:r>
    </w:p>
    <w:p>
      <w:pPr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注：1、此表在活动结束后填写，须有监督人员在活动现场</w:t>
      </w:r>
    </w:p>
    <w:p>
      <w:pPr>
        <w:numPr>
          <w:ilvl w:val="0"/>
          <w:numId w:val="4"/>
        </w:numPr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此表应附有活动图片、宣传报道、经费支出发票复印件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145EDF"/>
    <w:multiLevelType w:val="singleLevel"/>
    <w:tmpl w:val="9F145EDF"/>
    <w:lvl w:ilvl="0" w:tentative="0">
      <w:start w:val="2"/>
      <w:numFmt w:val="decimal"/>
      <w:suff w:val="nothing"/>
      <w:lvlText w:val="%1、"/>
      <w:lvlJc w:val="left"/>
      <w:pPr>
        <w:ind w:left="640" w:firstLine="0"/>
      </w:pPr>
    </w:lvl>
  </w:abstractNum>
  <w:abstractNum w:abstractNumId="1">
    <w:nsid w:val="10374B78"/>
    <w:multiLevelType w:val="multilevel"/>
    <w:tmpl w:val="10374B7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DC4DED"/>
    <w:multiLevelType w:val="singleLevel"/>
    <w:tmpl w:val="62DC4DED"/>
    <w:lvl w:ilvl="0" w:tentative="0">
      <w:start w:val="1"/>
      <w:numFmt w:val="chineseCounting"/>
      <w:suff w:val="nothing"/>
      <w:lvlText w:val="%1、"/>
      <w:lvlJc w:val="left"/>
      <w:rPr>
        <w:rFonts w:hint="eastAsia"/>
        <w:b w:val="0"/>
        <w:bCs w:val="0"/>
        <w:lang w:val="en-US"/>
      </w:rPr>
    </w:lvl>
  </w:abstractNum>
  <w:abstractNum w:abstractNumId="3">
    <w:nsid w:val="7E47336C"/>
    <w:multiLevelType w:val="singleLevel"/>
    <w:tmpl w:val="7E47336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c4NDhkODgzOWMwZDYwZWRmOWE3NjVkZjFhYzNhYzIifQ=="/>
  </w:docVars>
  <w:rsids>
    <w:rsidRoot w:val="444E6D06"/>
    <w:rsid w:val="00156E11"/>
    <w:rsid w:val="001A04E7"/>
    <w:rsid w:val="001F4896"/>
    <w:rsid w:val="0069149E"/>
    <w:rsid w:val="00743393"/>
    <w:rsid w:val="00793C78"/>
    <w:rsid w:val="00981F84"/>
    <w:rsid w:val="00A56685"/>
    <w:rsid w:val="00BC5B71"/>
    <w:rsid w:val="00C43BE2"/>
    <w:rsid w:val="00D16E32"/>
    <w:rsid w:val="010562AB"/>
    <w:rsid w:val="02791104"/>
    <w:rsid w:val="02813AD2"/>
    <w:rsid w:val="041B28B1"/>
    <w:rsid w:val="05626C3F"/>
    <w:rsid w:val="0774548E"/>
    <w:rsid w:val="08444A26"/>
    <w:rsid w:val="084A1910"/>
    <w:rsid w:val="086400AE"/>
    <w:rsid w:val="08702F1F"/>
    <w:rsid w:val="0BBF2F39"/>
    <w:rsid w:val="0CF73EC1"/>
    <w:rsid w:val="0D6D6A1B"/>
    <w:rsid w:val="0E1E23FF"/>
    <w:rsid w:val="0E772D33"/>
    <w:rsid w:val="0F634BF4"/>
    <w:rsid w:val="119F4A7B"/>
    <w:rsid w:val="11BF5650"/>
    <w:rsid w:val="123C7181"/>
    <w:rsid w:val="13E60F02"/>
    <w:rsid w:val="15D01F08"/>
    <w:rsid w:val="15D62A35"/>
    <w:rsid w:val="17242CEB"/>
    <w:rsid w:val="19CB140A"/>
    <w:rsid w:val="1A1F46C1"/>
    <w:rsid w:val="1A637EC2"/>
    <w:rsid w:val="1A726C11"/>
    <w:rsid w:val="1AE8737D"/>
    <w:rsid w:val="1C1A28A7"/>
    <w:rsid w:val="1C7733D9"/>
    <w:rsid w:val="1C8E7BC6"/>
    <w:rsid w:val="1DB1168D"/>
    <w:rsid w:val="1E072487"/>
    <w:rsid w:val="1E217D0B"/>
    <w:rsid w:val="1E2A3ED0"/>
    <w:rsid w:val="1F5A0233"/>
    <w:rsid w:val="20AB7739"/>
    <w:rsid w:val="210D26FB"/>
    <w:rsid w:val="228B320C"/>
    <w:rsid w:val="22F5673E"/>
    <w:rsid w:val="23696025"/>
    <w:rsid w:val="23AC3027"/>
    <w:rsid w:val="23D5257E"/>
    <w:rsid w:val="23E80503"/>
    <w:rsid w:val="263F2350"/>
    <w:rsid w:val="28F40AF9"/>
    <w:rsid w:val="29072B40"/>
    <w:rsid w:val="298765C9"/>
    <w:rsid w:val="2AF96FAD"/>
    <w:rsid w:val="2CE7356C"/>
    <w:rsid w:val="2DC07DFB"/>
    <w:rsid w:val="2DED194A"/>
    <w:rsid w:val="2E0C0D34"/>
    <w:rsid w:val="2E4805AF"/>
    <w:rsid w:val="2EB50EB6"/>
    <w:rsid w:val="2EC975CF"/>
    <w:rsid w:val="302306D4"/>
    <w:rsid w:val="31F17E36"/>
    <w:rsid w:val="324711E8"/>
    <w:rsid w:val="32DF7ECE"/>
    <w:rsid w:val="32FB554B"/>
    <w:rsid w:val="352F57D9"/>
    <w:rsid w:val="38F72A1F"/>
    <w:rsid w:val="39C944DB"/>
    <w:rsid w:val="3A933E88"/>
    <w:rsid w:val="3AB71A73"/>
    <w:rsid w:val="3B8C57C0"/>
    <w:rsid w:val="3BF05D4F"/>
    <w:rsid w:val="3DC507FD"/>
    <w:rsid w:val="3E9E7CE5"/>
    <w:rsid w:val="3EF24F2A"/>
    <w:rsid w:val="3F1639CF"/>
    <w:rsid w:val="40573853"/>
    <w:rsid w:val="410C33FD"/>
    <w:rsid w:val="418F1EC9"/>
    <w:rsid w:val="426D41E7"/>
    <w:rsid w:val="436660EF"/>
    <w:rsid w:val="440920A4"/>
    <w:rsid w:val="444E6D06"/>
    <w:rsid w:val="44696FC9"/>
    <w:rsid w:val="44780FD8"/>
    <w:rsid w:val="47062500"/>
    <w:rsid w:val="47E524E0"/>
    <w:rsid w:val="48AB197C"/>
    <w:rsid w:val="4D7762D0"/>
    <w:rsid w:val="4F534BF8"/>
    <w:rsid w:val="50125E3D"/>
    <w:rsid w:val="50EB4A23"/>
    <w:rsid w:val="53EE4E13"/>
    <w:rsid w:val="55757848"/>
    <w:rsid w:val="55DD513F"/>
    <w:rsid w:val="55EC0647"/>
    <w:rsid w:val="56000C87"/>
    <w:rsid w:val="57CF2865"/>
    <w:rsid w:val="598A738C"/>
    <w:rsid w:val="5A7E2423"/>
    <w:rsid w:val="5AC4067B"/>
    <w:rsid w:val="5B851D37"/>
    <w:rsid w:val="5EB01642"/>
    <w:rsid w:val="5FD31633"/>
    <w:rsid w:val="600E6318"/>
    <w:rsid w:val="61D513C0"/>
    <w:rsid w:val="61EC3CE5"/>
    <w:rsid w:val="633C6EF3"/>
    <w:rsid w:val="64960FC8"/>
    <w:rsid w:val="64E262CE"/>
    <w:rsid w:val="67726ABA"/>
    <w:rsid w:val="679A4C3E"/>
    <w:rsid w:val="688642B3"/>
    <w:rsid w:val="688868C2"/>
    <w:rsid w:val="68981051"/>
    <w:rsid w:val="6AD65254"/>
    <w:rsid w:val="6B4C4AE6"/>
    <w:rsid w:val="6B7C1C75"/>
    <w:rsid w:val="6C021EDE"/>
    <w:rsid w:val="6E044815"/>
    <w:rsid w:val="7322018E"/>
    <w:rsid w:val="735848C0"/>
    <w:rsid w:val="759747A8"/>
    <w:rsid w:val="77CA2AA6"/>
    <w:rsid w:val="788F3C1F"/>
    <w:rsid w:val="79613CA3"/>
    <w:rsid w:val="79914AD5"/>
    <w:rsid w:val="7B120954"/>
    <w:rsid w:val="7B2A6184"/>
    <w:rsid w:val="7BDC361F"/>
    <w:rsid w:val="7CD93764"/>
    <w:rsid w:val="7D5F41FC"/>
    <w:rsid w:val="7D607C76"/>
    <w:rsid w:val="7E81225C"/>
    <w:rsid w:val="7F0039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paragraph" w:customStyle="1" w:styleId="10">
    <w:name w:val="p0"/>
    <w:basedOn w:val="1"/>
    <w:qFormat/>
    <w:uiPriority w:val="0"/>
    <w:pPr>
      <w:widowControl/>
    </w:pPr>
    <w:rPr>
      <w:kern w:val="0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3644</Words>
  <Characters>3713</Characters>
  <Lines>29</Lines>
  <Paragraphs>8</Paragraphs>
  <TotalTime>13</TotalTime>
  <ScaleCrop>false</ScaleCrop>
  <LinksUpToDate>false</LinksUpToDate>
  <CharactersWithSpaces>3889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2022-11-11T02:38:00Z</dcterms:created>
  <dc:creator>国就</dc:creator>
  <cp:lastModifiedBy>Administrator</cp:lastModifiedBy>
  <cp:lastPrinted>2023-12-11T07:56:00Z</cp:lastPrinted>
  <dcterms:modified xsi:type="dcterms:W3CDTF">2023-12-13T01:18:29Z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F3A7DDF90A694A64AFA9CC68609D7B26</vt:lpwstr>
  </property>
</Properties>
</file>