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480"/>
          <w:tab w:val="left" w:pos="7920"/>
        </w:tabs>
        <w:spacing w:line="24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      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/>
        <w:jc w:val="left"/>
        <w:rPr>
          <w:rFonts w:hint="eastAsia" w:ascii="黑体" w:hAnsi="黑体" w:eastAsia="黑体" w:cs="黑体"/>
          <w:color w:val="333333"/>
          <w:sz w:val="32"/>
          <w:szCs w:val="32"/>
          <w:u w:val="none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u w:val="none"/>
          <w:bdr w:val="none" w:color="auto" w:sz="0" w:space="0"/>
        </w:rPr>
        <w:t>附件</w:t>
      </w:r>
    </w:p>
    <w:tbl>
      <w:tblPr>
        <w:tblW w:w="13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84"/>
        <w:gridCol w:w="2758"/>
        <w:gridCol w:w="3624"/>
        <w:gridCol w:w="1296"/>
        <w:gridCol w:w="5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拟吊销企业名单（个人独资企业）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Style w:val="9"/>
                <w:rFonts w:ascii="寰蒋闆呴粦" w:hAnsi="寰蒋闆呴粦" w:eastAsia="寰蒋闆呴粦" w:cs="寰蒋闆呴粦"/>
                <w:b/>
                <w:bCs/>
                <w:color w:val="333333"/>
                <w:sz w:val="19"/>
                <w:szCs w:val="19"/>
                <w:u w:val="none"/>
                <w:bdr w:val="none" w:color="auto" w:sz="0" w:space="0"/>
              </w:rPr>
              <w:t>序号</w:t>
            </w:r>
          </w:p>
        </w:tc>
        <w:tc>
          <w:tcPr>
            <w:tcW w:w="27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Style w:val="9"/>
                <w:rFonts w:hint="default" w:ascii="寰蒋闆呴粦" w:hAnsi="寰蒋闆呴粦" w:eastAsia="寰蒋闆呴粦" w:cs="寰蒋闆呴粦"/>
                <w:b/>
                <w:bCs/>
                <w:color w:val="333333"/>
                <w:sz w:val="19"/>
                <w:szCs w:val="19"/>
                <w:u w:val="none"/>
                <w:bdr w:val="none" w:color="auto" w:sz="0" w:space="0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362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Style w:val="9"/>
                <w:rFonts w:hint="default" w:ascii="寰蒋闆呴粦" w:hAnsi="寰蒋闆呴粦" w:eastAsia="寰蒋闆呴粦" w:cs="寰蒋闆呴粦"/>
                <w:b/>
                <w:bCs/>
                <w:color w:val="333333"/>
                <w:sz w:val="19"/>
                <w:szCs w:val="19"/>
                <w:u w:val="none"/>
                <w:bdr w:val="none" w:color="auto" w:sz="0" w:space="0"/>
              </w:rPr>
              <w:t>企业名称</w:t>
            </w:r>
          </w:p>
        </w:tc>
        <w:tc>
          <w:tcPr>
            <w:tcW w:w="129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Style w:val="9"/>
                <w:rFonts w:hint="default" w:ascii="寰蒋闆呴粦" w:hAnsi="寰蒋闆呴粦" w:eastAsia="寰蒋闆呴粦" w:cs="寰蒋闆呴粦"/>
                <w:b/>
                <w:bCs/>
                <w:color w:val="333333"/>
                <w:sz w:val="19"/>
                <w:szCs w:val="19"/>
                <w:u w:val="none"/>
                <w:bdr w:val="none" w:color="auto" w:sz="0" w:space="0"/>
              </w:rPr>
              <w:t>法定代表人</w:t>
            </w:r>
          </w:p>
        </w:tc>
        <w:tc>
          <w:tcPr>
            <w:tcW w:w="57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Style w:val="9"/>
                <w:rFonts w:hint="default" w:ascii="寰蒋闆呴粦" w:hAnsi="寰蒋闆呴粦" w:eastAsia="寰蒋闆呴粦" w:cs="寰蒋闆呴粦"/>
                <w:b/>
                <w:bCs/>
                <w:color w:val="333333"/>
                <w:sz w:val="19"/>
                <w:szCs w:val="19"/>
                <w:u w:val="none"/>
                <w:bdr w:val="none" w:color="auto" w:sz="0" w:space="0"/>
              </w:rPr>
              <w:t>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91441702MAA4GT6M3G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阳江江城提奈电子商务平台建设服务部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刘志光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阳江市江城区城北街道银湾市场内（住所申报）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2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91441700MA522HUC43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阳江市江城区8888汽车美容护理中心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关积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阳江市江城区建设路200号之二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3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91441700MA5149RA72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阳江市江城区榆田宾馆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许寒秀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阳江市江城区石湾北路606号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4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91441700MA513AL55R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阳江市江城区鑫太子沐足馆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廖桂兰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阳江市江城区卫城路一街39号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5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91441700MA5305E010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阳江市江城区金辉凰二手车经销中心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黎杏木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阳江市江城区金山路90号金山凤凰小区3幢1号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6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91441702MA55LQ5AX4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阳江市江城区贵夫人五金制品厂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翁永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阳江市江城区中洲西岸工业区（住所申报）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7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9144170234545397XG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阳江市江城区强鑫电镀厂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王光志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阳江市环保工业园电镀与电子电路产业基地环保中路西1号之3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8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91441702MA57UNL103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阳江市江城区津朗市场管理服务部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徐达亨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阳江市江城区中洲津朗农贸市场二楼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91441702MA57UTUM6Y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阳江市江城区白兔陶瓷经销部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徐林远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阳江市江城区城西谭塘洲325国道边（灌浆岛编号1109、1110）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10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91441702712243211K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阳江市江城和平五金工艺厂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梁炳星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阳江市江城区城西和平工业区四路3号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11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91441702766563755T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阳江市江城区金升五金厂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庞端明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阳江市江城区城西麻演工业区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12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91441723771878348G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阳江市阳东区宇田披覆厂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林国强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阳江市阳东区北惯打石山工业区东莺新村(奇正对面)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13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91441723736158935D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阳江市阳东区泰安五金刀盒制品厂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张红光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阳江市阳东区北惯镇新圩食品公司侧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14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91441723MA57UQ3B6B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阳东区荣恒五金塑料制品厂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陈月崧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阳东区东城镇报平村委会椰树村大道旁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15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914417230901225965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阳东区俊芳水产饲料经营部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樊俊芳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阳东区大沟镇延中路大沟财政所综合楼一楼（第九、十间）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16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91441723MAA4BR272P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阳江市阳东区葵林贸易商行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林艳荣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阳江市阳东区东城镇东风四路180号裕和轩4栋1702（住所申报）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17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91441723MA55U8PL7G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阳江市医道堂大药房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李正高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阳江市阳东区东城镇丹燕路509号（住所申报）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18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91441723581424337R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阳江市阳东区东城镇莱科创新五金厂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陈洁英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阳江市阳东区工业园裕东四路东永兴四路南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19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91441723744487165G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阳江市阳东区晖业五金塑料刀具厂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郭瑞婵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阳江市阳东区东风四路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20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9144172368247865X6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阳江市阳东区金信五金厂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许晓明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阳江市阳东区那霍工业区霍达五路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21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914417230621321643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阳东区雅韶镇裕丰水产饲料店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叶世艺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阳东区雅韶镇江北路31号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8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22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91441723070251462E</w:t>
            </w:r>
          </w:p>
        </w:tc>
        <w:tc>
          <w:tcPr>
            <w:tcW w:w="362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阳江市阳东区利丰水产养殖物资经销部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陈幸</w:t>
            </w:r>
          </w:p>
        </w:tc>
        <w:tc>
          <w:tcPr>
            <w:tcW w:w="57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2" w:type="dxa"/>
              <w:left w:w="12" w:type="dxa"/>
              <w:bottom w:w="60" w:type="dxa"/>
              <w:right w:w="12" w:type="dxa"/>
            </w:tcMar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48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19"/>
                <w:szCs w:val="19"/>
                <w:u w:val="none"/>
                <w:bdr w:val="none" w:color="auto" w:sz="0" w:space="0"/>
              </w:rPr>
              <w:t>阳江市阳东区雅韶镇江北路农村信用社左侧第三间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48" w:lineRule="atLeast"/>
        <w:ind w:left="0" w:right="0"/>
        <w:rPr>
          <w:rFonts w:hint="eastAsia" w:ascii="微软雅黑" w:hAnsi="微软雅黑" w:eastAsia="微软雅黑" w:cs="微软雅黑"/>
          <w:color w:val="333333"/>
          <w:sz w:val="19"/>
          <w:szCs w:val="19"/>
          <w:u w:val="none"/>
        </w:rPr>
      </w:pPr>
    </w:p>
    <w:p>
      <w:pPr>
        <w:spacing w:line="500" w:lineRule="exact"/>
        <w:rPr>
          <w:rFonts w:hint="eastAsia" w:ascii="方正仿宋简体" w:hAnsi="仿宋" w:eastAsia="方正仿宋简体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2098" w:right="1417" w:bottom="1531" w:left="1587" w:header="851" w:footer="1361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0" t="0" r="3175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77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OY9/WDSAAAABAEAAA8AAAAAAAAAAQAgAAAAIgAAAGRycy9k&#10;b3ducmV2LnhtbFBLAQIUABQAAAAIAIdO4kBHEjolCAIAAAIEAAAOAAAAAAAAAAEAIAAAACE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jc w:val="right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color w:val="FFFFFF"/>
        <w:sz w:val="28"/>
        <w:szCs w:val="28"/>
      </w:rPr>
      <w:t>—</w:t>
    </w:r>
    <w:r>
      <w:rPr>
        <w:rStyle w:val="10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  <w:lang w:val="en-US" w:eastAsia="zh-CN"/>
      </w:rPr>
      <w:t>2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 </w:t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5MDc3ZGVhZjZjYjY0MjNjNGRhNGI2NmNmOTIyMTYifQ=="/>
  </w:docVars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75A8F"/>
    <w:rsid w:val="005876C3"/>
    <w:rsid w:val="00593C49"/>
    <w:rsid w:val="005B404F"/>
    <w:rsid w:val="005B77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BE2BE7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67819"/>
    <w:rsid w:val="00D818AE"/>
    <w:rsid w:val="00DC42BB"/>
    <w:rsid w:val="00DD5C43"/>
    <w:rsid w:val="00DF1936"/>
    <w:rsid w:val="00E05A99"/>
    <w:rsid w:val="00E41A1A"/>
    <w:rsid w:val="00E73776"/>
    <w:rsid w:val="00ED2031"/>
    <w:rsid w:val="00EE37FE"/>
    <w:rsid w:val="00F33350"/>
    <w:rsid w:val="00F607FF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12681CD2"/>
    <w:rsid w:val="1616507C"/>
    <w:rsid w:val="1A8F7C29"/>
    <w:rsid w:val="1FAA5532"/>
    <w:rsid w:val="2FAF1550"/>
    <w:rsid w:val="36DE3C39"/>
    <w:rsid w:val="37C9BF18"/>
    <w:rsid w:val="3E9FF46B"/>
    <w:rsid w:val="3FB376A8"/>
    <w:rsid w:val="45386969"/>
    <w:rsid w:val="45492E01"/>
    <w:rsid w:val="466F7F34"/>
    <w:rsid w:val="4F4D3907"/>
    <w:rsid w:val="51A7363C"/>
    <w:rsid w:val="57ACB2A9"/>
    <w:rsid w:val="5F8C32F3"/>
    <w:rsid w:val="6BBEE132"/>
    <w:rsid w:val="6FDB65E5"/>
    <w:rsid w:val="72FF2F50"/>
    <w:rsid w:val="758F27DE"/>
    <w:rsid w:val="7E9FF9C8"/>
    <w:rsid w:val="7EFC56DB"/>
    <w:rsid w:val="7FBFA984"/>
    <w:rsid w:val="7FCD0258"/>
    <w:rsid w:val="7FF24A1F"/>
    <w:rsid w:val="9DAF9CAD"/>
    <w:rsid w:val="AFEB5460"/>
    <w:rsid w:val="BFFFBE9C"/>
    <w:rsid w:val="D3ADD72F"/>
    <w:rsid w:val="DEFE5451"/>
    <w:rsid w:val="E5A5FD4A"/>
    <w:rsid w:val="EFBD8AA0"/>
    <w:rsid w:val="F7F7C6B1"/>
    <w:rsid w:val="F9EDACF4"/>
    <w:rsid w:val="FB17EFB7"/>
    <w:rsid w:val="FB8D8AF1"/>
    <w:rsid w:val="FBBEB31E"/>
    <w:rsid w:val="FBFE9D98"/>
    <w:rsid w:val="FCB5DE09"/>
    <w:rsid w:val="FE1FC78D"/>
    <w:rsid w:val="FEFDD64A"/>
    <w:rsid w:val="FFAD9C43"/>
    <w:rsid w:val="FFAEE974"/>
    <w:rsid w:val="FFDBF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customStyle="1" w:styleId="11">
    <w:name w:val="页脚 Char"/>
    <w:link w:val="4"/>
    <w:uiPriority w:val="99"/>
    <w:rPr>
      <w:kern w:val="2"/>
      <w:sz w:val="18"/>
      <w:szCs w:val="18"/>
    </w:rPr>
  </w:style>
  <w:style w:type="character" w:customStyle="1" w:styleId="12">
    <w:name w:val="页眉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1</Pages>
  <Words>155</Words>
  <Characters>224</Characters>
  <Lines>2</Lines>
  <Paragraphs>1</Paragraphs>
  <TotalTime>1</TotalTime>
  <ScaleCrop>false</ScaleCrop>
  <LinksUpToDate>false</LinksUpToDate>
  <CharactersWithSpaces>235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2022-02-15T01:31:00Z</dcterms:created>
  <dc:creator>Xtzj.User</dc:creator>
  <cp:lastModifiedBy>刘嘉惠</cp:lastModifiedBy>
  <cp:lastPrinted>2022-02-11T23:18:00Z</cp:lastPrinted>
  <dcterms:modified xsi:type="dcterms:W3CDTF">2023-04-03T08:25:02Z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7145C5FFD90049559EAC8DBAE35C8976</vt:lpwstr>
  </property>
</Properties>
</file>