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07FF">
      <w:pPr>
        <w:tabs>
          <w:tab w:val="left" w:pos="6480"/>
          <w:tab w:val="left" w:pos="7920"/>
        </w:tabs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</w:t>
      </w:r>
    </w:p>
    <w:p w:rsidR="00000000" w:rsidRPr="00BE2BE7" w:rsidRDefault="00F607FF" w:rsidP="00BE2BE7">
      <w:pPr>
        <w:rPr>
          <w:rFonts w:eastAsia="黑体" w:hint="eastAsia"/>
          <w:color w:val="FF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F607FF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F607FF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允许发布处方药广告的</w:t>
      </w:r>
      <w:r>
        <w:rPr>
          <w:rFonts w:eastAsia="方正小标宋简体" w:hint="eastAsia"/>
          <w:sz w:val="44"/>
          <w:szCs w:val="44"/>
        </w:rPr>
        <w:t>医学、药学</w:t>
      </w:r>
    </w:p>
    <w:p w:rsidR="00000000" w:rsidRDefault="00F607FF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专业刊物名单</w:t>
      </w:r>
      <w:r>
        <w:rPr>
          <w:rFonts w:eastAsia="方正小标宋简体" w:hint="eastAsia"/>
          <w:sz w:val="44"/>
          <w:szCs w:val="44"/>
        </w:rPr>
        <w:t>（增补）</w:t>
      </w:r>
    </w:p>
    <w:p w:rsidR="00000000" w:rsidRDefault="00F607FF">
      <w:pPr>
        <w:spacing w:line="600" w:lineRule="exact"/>
        <w:jc w:val="center"/>
        <w:rPr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329"/>
        <w:gridCol w:w="1845"/>
        <w:gridCol w:w="937"/>
        <w:gridCol w:w="2835"/>
      </w:tblGrid>
      <w:tr w:rsidR="00000000" w:rsidTr="00D67819">
        <w:trPr>
          <w:trHeight w:val="9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刊物中文名称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CN</w:t>
            </w:r>
            <w:r>
              <w:rPr>
                <w:rFonts w:eastAsia="黑体"/>
                <w:sz w:val="24"/>
              </w:rPr>
              <w:t>刊号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广告经营许可证号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营业</w:t>
            </w:r>
          </w:p>
          <w:p w:rsidR="00000000" w:rsidRDefault="00F607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执照统一社会信用代码</w:t>
            </w:r>
          </w:p>
        </w:tc>
      </w:tr>
      <w:tr w:rsidR="00000000" w:rsidTr="00D67819">
        <w:trPr>
          <w:trHeight w:hRule="exact" w:val="100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《</w:t>
            </w:r>
            <w:r>
              <w:rPr>
                <w:rFonts w:eastAsia="仿宋_GB2312" w:hint="eastAsia"/>
                <w:sz w:val="24"/>
                <w:lang w:val="en"/>
              </w:rPr>
              <w:t>协和医学杂志</w:t>
            </w:r>
            <w:r>
              <w:rPr>
                <w:rFonts w:eastAsia="仿宋_GB2312" w:hint="eastAsia"/>
                <w:sz w:val="24"/>
              </w:rPr>
              <w:t>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  <w:lang w:val="en"/>
              </w:rPr>
              <w:t>1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/>
                <w:sz w:val="24"/>
                <w:lang w:val="en"/>
              </w:rPr>
              <w:t>5882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F607F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20170143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 w:rsidTr="00D67819">
        <w:trPr>
          <w:trHeight w:hRule="exact" w:val="100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《</w:t>
            </w:r>
            <w:r>
              <w:rPr>
                <w:rFonts w:eastAsia="仿宋_GB2312" w:hint="eastAsia"/>
                <w:sz w:val="24"/>
                <w:lang w:val="en"/>
              </w:rPr>
              <w:t>中华骨与关节外科杂志</w:t>
            </w:r>
            <w:r>
              <w:rPr>
                <w:rFonts w:eastAsia="仿宋_GB2312" w:hint="eastAsia"/>
                <w:sz w:val="24"/>
              </w:rPr>
              <w:t>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  <w:lang w:val="en"/>
              </w:rPr>
              <w:t>1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/>
                <w:sz w:val="24"/>
                <w:lang w:val="en"/>
              </w:rPr>
              <w:t>5</w:t>
            </w:r>
            <w:r>
              <w:rPr>
                <w:rFonts w:eastAsia="仿宋_GB2312" w:hint="eastAsia"/>
                <w:sz w:val="24"/>
              </w:rPr>
              <w:t>66</w:t>
            </w:r>
            <w:r>
              <w:rPr>
                <w:rFonts w:eastAsia="仿宋_GB2312"/>
                <w:sz w:val="24"/>
                <w:lang w:val="en"/>
              </w:rPr>
              <w:t>2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F607FF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20170143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 w:rsidTr="00D67819">
        <w:trPr>
          <w:trHeight w:hRule="exact" w:val="100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《</w:t>
            </w:r>
            <w:r>
              <w:rPr>
                <w:rFonts w:eastAsia="仿宋_GB2312" w:hint="eastAsia"/>
                <w:sz w:val="24"/>
                <w:lang w:val="en"/>
              </w:rPr>
              <w:t>世界复合医学</w:t>
            </w:r>
            <w:r>
              <w:rPr>
                <w:rFonts w:eastAsia="仿宋_GB2312" w:hint="eastAsia"/>
                <w:sz w:val="24"/>
              </w:rPr>
              <w:t>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1273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F607FF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20170143</w:t>
            </w:r>
            <w:r>
              <w:rPr>
                <w:rFonts w:eastAsia="仿宋_GB2312"/>
                <w:sz w:val="24"/>
              </w:rPr>
              <w:t>号</w:t>
            </w:r>
          </w:p>
        </w:tc>
      </w:tr>
      <w:tr w:rsidR="00000000" w:rsidTr="00D67819">
        <w:trPr>
          <w:trHeight w:hRule="exact" w:val="100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《</w:t>
            </w:r>
            <w:r>
              <w:rPr>
                <w:rFonts w:eastAsia="仿宋_GB2312" w:hint="eastAsia"/>
                <w:sz w:val="24"/>
                <w:lang w:val="en"/>
              </w:rPr>
              <w:t>血管与腔内</w:t>
            </w:r>
            <w:r>
              <w:rPr>
                <w:rFonts w:eastAsia="仿宋_GB2312" w:hint="eastAsia"/>
                <w:sz w:val="24"/>
                <w:lang w:val="en"/>
              </w:rPr>
              <w:t>血管外科杂志</w:t>
            </w:r>
            <w:r>
              <w:rPr>
                <w:rFonts w:eastAsia="仿宋_GB2312" w:hint="eastAsia"/>
                <w:sz w:val="24"/>
              </w:rPr>
              <w:t>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1346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07F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东市监</w:t>
            </w:r>
            <w:r>
              <w:rPr>
                <w:rFonts w:eastAsia="仿宋_GB2312"/>
                <w:sz w:val="24"/>
              </w:rPr>
              <w:t>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F607FF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20170143</w:t>
            </w:r>
            <w:r>
              <w:rPr>
                <w:rFonts w:eastAsia="仿宋_GB2312"/>
                <w:sz w:val="24"/>
              </w:rPr>
              <w:t>号</w:t>
            </w:r>
          </w:p>
        </w:tc>
      </w:tr>
    </w:tbl>
    <w:p w:rsidR="00000000" w:rsidRDefault="00F607FF">
      <w:pPr>
        <w:rPr>
          <w:rFonts w:ascii="仿宋_GB2312" w:eastAsia="仿宋_GB2312" w:hint="eastAsia"/>
          <w:sz w:val="32"/>
          <w:szCs w:val="32"/>
        </w:rPr>
      </w:pPr>
    </w:p>
    <w:p w:rsidR="00000000" w:rsidRDefault="00F607FF">
      <w:pPr>
        <w:tabs>
          <w:tab w:val="left" w:pos="739"/>
        </w:tabs>
        <w:rPr>
          <w:rFonts w:ascii="仿宋_GB2312" w:eastAsia="仿宋_GB2312" w:hAnsi="华文仿宋" w:hint="eastAsia"/>
          <w:sz w:val="18"/>
          <w:szCs w:val="18"/>
        </w:rPr>
      </w:pPr>
      <w:r>
        <w:rPr>
          <w:rFonts w:ascii="仿宋_GB2312" w:eastAsia="仿宋_GB2312" w:hAnsi="华文仿宋"/>
          <w:sz w:val="18"/>
          <w:szCs w:val="18"/>
        </w:rPr>
        <w:tab/>
      </w:r>
    </w:p>
    <w:p w:rsidR="00000000" w:rsidRDefault="00F607F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607F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607F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607F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607FF">
      <w:pPr>
        <w:rPr>
          <w:rFonts w:ascii="仿宋_GB2312" w:eastAsia="仿宋_GB2312" w:hAnsi="华文仿宋" w:hint="eastAsia"/>
          <w:sz w:val="18"/>
          <w:szCs w:val="18"/>
        </w:rPr>
      </w:pPr>
    </w:p>
    <w:p w:rsidR="00F607FF" w:rsidRDefault="00F607FF" w:rsidP="00BE2BE7">
      <w:pPr>
        <w:spacing w:line="500" w:lineRule="exact"/>
        <w:rPr>
          <w:rFonts w:ascii="方正仿宋简体" w:eastAsia="方正仿宋简体" w:hAnsi="仿宋" w:hint="eastAsia"/>
          <w:sz w:val="28"/>
          <w:szCs w:val="28"/>
        </w:rPr>
      </w:pPr>
    </w:p>
    <w:sectPr w:rsidR="00F607F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FF" w:rsidRDefault="00F607FF">
      <w:r>
        <w:separator/>
      </w:r>
    </w:p>
  </w:endnote>
  <w:endnote w:type="continuationSeparator" w:id="0">
    <w:p w:rsidR="00F607FF" w:rsidRDefault="00F6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07F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F607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2BE7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07FF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2BE7" w:rsidRPr="00BE2BE7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F607FF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E2BE7" w:rsidRPr="00BE2BE7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FF" w:rsidRDefault="00F607FF">
      <w:r>
        <w:separator/>
      </w:r>
    </w:p>
  </w:footnote>
  <w:footnote w:type="continuationSeparator" w:id="0">
    <w:p w:rsidR="00F607FF" w:rsidRDefault="00F6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75A8F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BE2BE7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67819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07FF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A8F7C29"/>
    <w:rsid w:val="1FAA5532"/>
    <w:rsid w:val="2FAF1550"/>
    <w:rsid w:val="36DE3C39"/>
    <w:rsid w:val="37C9BF18"/>
    <w:rsid w:val="3E9FF46B"/>
    <w:rsid w:val="3FB376A8"/>
    <w:rsid w:val="45386969"/>
    <w:rsid w:val="45492E01"/>
    <w:rsid w:val="466F7F34"/>
    <w:rsid w:val="4F4D3907"/>
    <w:rsid w:val="57ACB2A9"/>
    <w:rsid w:val="5F8C32F3"/>
    <w:rsid w:val="6BBEE132"/>
    <w:rsid w:val="6FDB65E5"/>
    <w:rsid w:val="72FF2F50"/>
    <w:rsid w:val="758F27DE"/>
    <w:rsid w:val="7E9FF9C8"/>
    <w:rsid w:val="7EFC56DB"/>
    <w:rsid w:val="7FBFA984"/>
    <w:rsid w:val="7FCD0258"/>
    <w:rsid w:val="7FF24A1F"/>
    <w:rsid w:val="9DAF9CAD"/>
    <w:rsid w:val="AFEB5460"/>
    <w:rsid w:val="BFFFBE9C"/>
    <w:rsid w:val="D3ADD72F"/>
    <w:rsid w:val="DEFE5451"/>
    <w:rsid w:val="E5A5FD4A"/>
    <w:rsid w:val="EFBD8AA0"/>
    <w:rsid w:val="F7F7C6B1"/>
    <w:rsid w:val="F9EDACF4"/>
    <w:rsid w:val="FB17EFB7"/>
    <w:rsid w:val="FB8D8AF1"/>
    <w:rsid w:val="FBBEB31E"/>
    <w:rsid w:val="FBFE9D98"/>
    <w:rsid w:val="FCB5DE09"/>
    <w:rsid w:val="FE1FC78D"/>
    <w:rsid w:val="FEFDD64A"/>
    <w:rsid w:val="FFAD9C43"/>
    <w:rsid w:val="FFAEE974"/>
    <w:rsid w:val="FFDB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6ED7A-11DE-4E60-95E6-D095277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Xtzj.Com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2022-02-11T23:18:00Z</cp:lastPrinted>
  <dcterms:created xsi:type="dcterms:W3CDTF">2022-02-15T01:31:00Z</dcterms:created>
  <dcterms:modified xsi:type="dcterms:W3CDTF">2022-02-15T01:31:00Z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